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69304" w14:textId="77777777" w:rsidR="00667D16" w:rsidRPr="002E2961" w:rsidRDefault="00667D16" w:rsidP="00667D16">
      <w:pPr>
        <w:rPr>
          <w:b/>
          <w:bCs/>
          <w:sz w:val="23"/>
          <w:szCs w:val="23"/>
          <w:lang w:val="pl-PL"/>
        </w:rPr>
      </w:pPr>
    </w:p>
    <w:p w14:paraId="51D05EDB" w14:textId="3EDF7CE1" w:rsidR="00667D16" w:rsidRPr="00667D16" w:rsidRDefault="00667D16" w:rsidP="00667D16">
      <w:pPr>
        <w:rPr>
          <w:b/>
          <w:bCs/>
          <w:sz w:val="28"/>
          <w:szCs w:val="28"/>
          <w:lang w:val="pl-PL"/>
        </w:rPr>
      </w:pPr>
      <w:r w:rsidRPr="00667D16">
        <w:rPr>
          <w:b/>
          <w:bCs/>
          <w:sz w:val="28"/>
          <w:szCs w:val="28"/>
          <w:lang w:val="pl-PL"/>
        </w:rPr>
        <w:t>Wzniosły Rossini</w:t>
      </w:r>
    </w:p>
    <w:p w14:paraId="41D3DBE3" w14:textId="77777777" w:rsidR="00667D16" w:rsidRPr="00667D16" w:rsidRDefault="00667D16" w:rsidP="00667D16">
      <w:pPr>
        <w:rPr>
          <w:sz w:val="23"/>
          <w:szCs w:val="23"/>
          <w:lang w:val="pl-PL"/>
        </w:rPr>
      </w:pPr>
      <w:r w:rsidRPr="00667D16">
        <w:rPr>
          <w:sz w:val="23"/>
          <w:szCs w:val="23"/>
          <w:lang w:val="pl-PL"/>
        </w:rPr>
        <w:t>Dzieło rzadko obecne na afiszach, bo to Rossini ubrany w formę historycznej opery seria przez twórcę urodzonego przecież do brawurowego stylu buffo</w:t>
      </w:r>
    </w:p>
    <w:p w14:paraId="7D50512A" w14:textId="528B1AC3" w:rsidR="00083BED" w:rsidRPr="002E2961" w:rsidRDefault="00667D16" w:rsidP="00667D16">
      <w:pPr>
        <w:rPr>
          <w:sz w:val="23"/>
          <w:szCs w:val="23"/>
        </w:rPr>
      </w:pPr>
      <w:r w:rsidRPr="002E2961">
        <w:rPr>
          <w:sz w:val="23"/>
          <w:szCs w:val="23"/>
        </w:rPr>
        <w:t>Jerzy Stankiewicz</w:t>
      </w:r>
      <w:r w:rsidRPr="002E2961">
        <w:rPr>
          <w:sz w:val="23"/>
          <w:szCs w:val="23"/>
        </w:rPr>
        <w:br/>
        <w:t>6. 3. 202</w:t>
      </w:r>
      <w:r w:rsidR="002E2961">
        <w:rPr>
          <w:sz w:val="23"/>
          <w:szCs w:val="23"/>
        </w:rPr>
        <w:t>6</w:t>
      </w:r>
    </w:p>
    <w:p w14:paraId="557C3E1D" w14:textId="77777777" w:rsidR="00667D16" w:rsidRPr="002E2961" w:rsidRDefault="00667D16" w:rsidP="00667D16">
      <w:pPr>
        <w:rPr>
          <w:sz w:val="23"/>
          <w:szCs w:val="23"/>
        </w:rPr>
      </w:pPr>
    </w:p>
    <w:p w14:paraId="6B3999AF" w14:textId="77777777" w:rsidR="00667D16" w:rsidRPr="00667D16" w:rsidRDefault="00667D16" w:rsidP="00667D16">
      <w:pPr>
        <w:rPr>
          <w:sz w:val="23"/>
          <w:szCs w:val="23"/>
          <w:lang w:val="cs-CZ"/>
        </w:rPr>
      </w:pPr>
      <w:proofErr w:type="spellStart"/>
      <w:r w:rsidRPr="00667D16">
        <w:rPr>
          <w:i/>
          <w:iCs/>
          <w:sz w:val="23"/>
          <w:szCs w:val="23"/>
          <w:lang w:val="cs-CZ"/>
        </w:rPr>
        <w:t>Mojżesz</w:t>
      </w:r>
      <w:proofErr w:type="spellEnd"/>
      <w:r w:rsidRPr="00667D16">
        <w:rPr>
          <w:i/>
          <w:iCs/>
          <w:sz w:val="23"/>
          <w:szCs w:val="23"/>
          <w:lang w:val="cs-CZ"/>
        </w:rPr>
        <w:t xml:space="preserve"> w </w:t>
      </w:r>
      <w:proofErr w:type="spellStart"/>
      <w:r w:rsidRPr="00667D16">
        <w:rPr>
          <w:i/>
          <w:iCs/>
          <w:sz w:val="23"/>
          <w:szCs w:val="23"/>
          <w:lang w:val="cs-CZ"/>
        </w:rPr>
        <w:t>Egipcie</w:t>
      </w:r>
      <w:proofErr w:type="spellEnd"/>
      <w:r w:rsidRPr="00667D16">
        <w:rPr>
          <w:sz w:val="23"/>
          <w:szCs w:val="23"/>
          <w:lang w:val="cs-CZ"/>
        </w:rPr>
        <w:t xml:space="preserve">, </w:t>
      </w:r>
      <w:proofErr w:type="spellStart"/>
      <w:r w:rsidRPr="00667D16">
        <w:rPr>
          <w:sz w:val="23"/>
          <w:szCs w:val="23"/>
          <w:lang w:val="cs-CZ"/>
        </w:rPr>
        <w:t>nazwany</w:t>
      </w:r>
      <w:proofErr w:type="spellEnd"/>
      <w:r w:rsidRPr="00667D16">
        <w:rPr>
          <w:sz w:val="23"/>
          <w:szCs w:val="23"/>
          <w:lang w:val="cs-CZ"/>
        </w:rPr>
        <w:t xml:space="preserve"> „</w:t>
      </w:r>
      <w:proofErr w:type="spellStart"/>
      <w:r w:rsidRPr="00667D16">
        <w:rPr>
          <w:sz w:val="23"/>
          <w:szCs w:val="23"/>
          <w:lang w:val="cs-CZ"/>
        </w:rPr>
        <w:t>akcją</w:t>
      </w:r>
      <w:proofErr w:type="spellEnd"/>
      <w:r w:rsidRPr="00667D16">
        <w:rPr>
          <w:sz w:val="23"/>
          <w:szCs w:val="23"/>
          <w:lang w:val="cs-CZ"/>
        </w:rPr>
        <w:t xml:space="preserve"> </w:t>
      </w:r>
      <w:proofErr w:type="spellStart"/>
      <w:r w:rsidRPr="00667D16">
        <w:rPr>
          <w:sz w:val="23"/>
          <w:szCs w:val="23"/>
          <w:lang w:val="cs-CZ"/>
        </w:rPr>
        <w:t>tragiczno-religijną</w:t>
      </w:r>
      <w:proofErr w:type="spellEnd"/>
      <w:r w:rsidRPr="00667D16">
        <w:rPr>
          <w:sz w:val="23"/>
          <w:szCs w:val="23"/>
          <w:lang w:val="cs-CZ"/>
        </w:rPr>
        <w:t xml:space="preserve">”, </w:t>
      </w:r>
      <w:proofErr w:type="spellStart"/>
      <w:r w:rsidRPr="00667D16">
        <w:rPr>
          <w:sz w:val="23"/>
          <w:szCs w:val="23"/>
          <w:lang w:val="cs-CZ"/>
        </w:rPr>
        <w:t>powstał</w:t>
      </w:r>
      <w:proofErr w:type="spellEnd"/>
      <w:r w:rsidRPr="00667D16">
        <w:rPr>
          <w:sz w:val="23"/>
          <w:szCs w:val="23"/>
          <w:lang w:val="cs-CZ"/>
        </w:rPr>
        <w:t xml:space="preserve"> do </w:t>
      </w:r>
      <w:proofErr w:type="spellStart"/>
      <w:r w:rsidRPr="00667D16">
        <w:rPr>
          <w:sz w:val="23"/>
          <w:szCs w:val="23"/>
          <w:lang w:val="cs-CZ"/>
        </w:rPr>
        <w:t>libretta</w:t>
      </w:r>
      <w:proofErr w:type="spellEnd"/>
      <w:r w:rsidRPr="00667D16">
        <w:rPr>
          <w:sz w:val="23"/>
          <w:szCs w:val="23"/>
          <w:lang w:val="cs-CZ"/>
        </w:rPr>
        <w:t xml:space="preserve"> Andrei </w:t>
      </w:r>
      <w:proofErr w:type="spellStart"/>
      <w:r w:rsidRPr="00667D16">
        <w:rPr>
          <w:sz w:val="23"/>
          <w:szCs w:val="23"/>
          <w:lang w:val="cs-CZ"/>
        </w:rPr>
        <w:t>Leonego</w:t>
      </w:r>
      <w:proofErr w:type="spellEnd"/>
      <w:r w:rsidRPr="00667D16">
        <w:rPr>
          <w:sz w:val="23"/>
          <w:szCs w:val="23"/>
          <w:lang w:val="cs-CZ"/>
        </w:rPr>
        <w:t xml:space="preserve"> </w:t>
      </w:r>
      <w:proofErr w:type="spellStart"/>
      <w:r w:rsidRPr="00667D16">
        <w:rPr>
          <w:sz w:val="23"/>
          <w:szCs w:val="23"/>
          <w:lang w:val="cs-CZ"/>
        </w:rPr>
        <w:t>Tottoli</w:t>
      </w:r>
      <w:proofErr w:type="spellEnd"/>
      <w:r w:rsidRPr="00667D16">
        <w:rPr>
          <w:sz w:val="23"/>
          <w:szCs w:val="23"/>
          <w:lang w:val="cs-CZ"/>
        </w:rPr>
        <w:t xml:space="preserve">, </w:t>
      </w:r>
      <w:proofErr w:type="spellStart"/>
      <w:r w:rsidRPr="00667D16">
        <w:rPr>
          <w:sz w:val="23"/>
          <w:szCs w:val="23"/>
          <w:lang w:val="cs-CZ"/>
        </w:rPr>
        <w:t>który</w:t>
      </w:r>
      <w:proofErr w:type="spellEnd"/>
      <w:r w:rsidRPr="00667D16">
        <w:rPr>
          <w:sz w:val="23"/>
          <w:szCs w:val="23"/>
          <w:lang w:val="cs-CZ"/>
        </w:rPr>
        <w:t xml:space="preserve"> </w:t>
      </w:r>
      <w:proofErr w:type="spellStart"/>
      <w:r w:rsidRPr="00667D16">
        <w:rPr>
          <w:sz w:val="23"/>
          <w:szCs w:val="23"/>
          <w:lang w:val="cs-CZ"/>
        </w:rPr>
        <w:t>oparł</w:t>
      </w:r>
      <w:proofErr w:type="spellEnd"/>
      <w:r w:rsidRPr="00667D16">
        <w:rPr>
          <w:sz w:val="23"/>
          <w:szCs w:val="23"/>
          <w:lang w:val="cs-CZ"/>
        </w:rPr>
        <w:t xml:space="preserve"> je na historii </w:t>
      </w:r>
      <w:proofErr w:type="spellStart"/>
      <w:r w:rsidRPr="00667D16">
        <w:rPr>
          <w:sz w:val="23"/>
          <w:szCs w:val="23"/>
          <w:lang w:val="cs-CZ"/>
        </w:rPr>
        <w:t>wyprowadzenia</w:t>
      </w:r>
      <w:proofErr w:type="spellEnd"/>
      <w:r w:rsidRPr="00667D16">
        <w:rPr>
          <w:sz w:val="23"/>
          <w:szCs w:val="23"/>
          <w:lang w:val="cs-CZ"/>
        </w:rPr>
        <w:t xml:space="preserve"> z </w:t>
      </w:r>
      <w:proofErr w:type="spellStart"/>
      <w:r w:rsidRPr="00667D16">
        <w:rPr>
          <w:sz w:val="23"/>
          <w:szCs w:val="23"/>
          <w:lang w:val="cs-CZ"/>
        </w:rPr>
        <w:t>Egiptu</w:t>
      </w:r>
      <w:proofErr w:type="spellEnd"/>
      <w:r w:rsidRPr="00667D16">
        <w:rPr>
          <w:sz w:val="23"/>
          <w:szCs w:val="23"/>
          <w:lang w:val="cs-CZ"/>
        </w:rPr>
        <w:t xml:space="preserve"> </w:t>
      </w:r>
      <w:proofErr w:type="spellStart"/>
      <w:r w:rsidRPr="00667D16">
        <w:rPr>
          <w:sz w:val="23"/>
          <w:szCs w:val="23"/>
          <w:lang w:val="cs-CZ"/>
        </w:rPr>
        <w:t>Izraelitów</w:t>
      </w:r>
      <w:proofErr w:type="spellEnd"/>
      <w:r w:rsidRPr="00667D16">
        <w:rPr>
          <w:sz w:val="23"/>
          <w:szCs w:val="23"/>
          <w:lang w:val="cs-CZ"/>
        </w:rPr>
        <w:t xml:space="preserve"> pod </w:t>
      </w:r>
      <w:proofErr w:type="spellStart"/>
      <w:r w:rsidRPr="00667D16">
        <w:rPr>
          <w:sz w:val="23"/>
          <w:szCs w:val="23"/>
          <w:lang w:val="cs-CZ"/>
        </w:rPr>
        <w:t>wodzą</w:t>
      </w:r>
      <w:proofErr w:type="spellEnd"/>
      <w:r w:rsidRPr="00667D16">
        <w:rPr>
          <w:sz w:val="23"/>
          <w:szCs w:val="23"/>
          <w:lang w:val="cs-CZ"/>
        </w:rPr>
        <w:t xml:space="preserve"> </w:t>
      </w:r>
      <w:proofErr w:type="spellStart"/>
      <w:r w:rsidRPr="00667D16">
        <w:rPr>
          <w:sz w:val="23"/>
          <w:szCs w:val="23"/>
          <w:lang w:val="cs-CZ"/>
        </w:rPr>
        <w:t>Mojżesza</w:t>
      </w:r>
      <w:proofErr w:type="spellEnd"/>
      <w:r w:rsidRPr="00667D16">
        <w:rPr>
          <w:sz w:val="23"/>
          <w:szCs w:val="23"/>
          <w:lang w:val="cs-CZ"/>
        </w:rPr>
        <w:t xml:space="preserve">. </w:t>
      </w:r>
      <w:proofErr w:type="spellStart"/>
      <w:r w:rsidRPr="00667D16">
        <w:rPr>
          <w:sz w:val="23"/>
          <w:szCs w:val="23"/>
          <w:lang w:val="cs-CZ"/>
        </w:rPr>
        <w:t>Premiera</w:t>
      </w:r>
      <w:proofErr w:type="spellEnd"/>
      <w:r w:rsidRPr="00667D16">
        <w:rPr>
          <w:sz w:val="23"/>
          <w:szCs w:val="23"/>
          <w:lang w:val="cs-CZ"/>
        </w:rPr>
        <w:t xml:space="preserve"> w </w:t>
      </w:r>
      <w:proofErr w:type="spellStart"/>
      <w:r w:rsidRPr="00667D16">
        <w:rPr>
          <w:sz w:val="23"/>
          <w:szCs w:val="23"/>
          <w:lang w:val="cs-CZ"/>
        </w:rPr>
        <w:t>Teatro</w:t>
      </w:r>
      <w:proofErr w:type="spellEnd"/>
      <w:r w:rsidRPr="00667D16">
        <w:rPr>
          <w:sz w:val="23"/>
          <w:szCs w:val="23"/>
          <w:lang w:val="cs-CZ"/>
        </w:rPr>
        <w:t xml:space="preserve"> di San Carlo w </w:t>
      </w:r>
      <w:proofErr w:type="spellStart"/>
      <w:r w:rsidRPr="00667D16">
        <w:rPr>
          <w:sz w:val="23"/>
          <w:szCs w:val="23"/>
          <w:lang w:val="cs-CZ"/>
        </w:rPr>
        <w:t>Neapolu</w:t>
      </w:r>
      <w:proofErr w:type="spellEnd"/>
      <w:r w:rsidRPr="00667D16">
        <w:rPr>
          <w:sz w:val="23"/>
          <w:szCs w:val="23"/>
          <w:lang w:val="cs-CZ"/>
        </w:rPr>
        <w:t xml:space="preserve"> w 1818 roku </w:t>
      </w:r>
      <w:proofErr w:type="spellStart"/>
      <w:r w:rsidRPr="00667D16">
        <w:rPr>
          <w:sz w:val="23"/>
          <w:szCs w:val="23"/>
          <w:lang w:val="cs-CZ"/>
        </w:rPr>
        <w:t>zakończyła</w:t>
      </w:r>
      <w:proofErr w:type="spellEnd"/>
      <w:r w:rsidRPr="00667D16">
        <w:rPr>
          <w:sz w:val="23"/>
          <w:szCs w:val="23"/>
          <w:lang w:val="cs-CZ"/>
        </w:rPr>
        <w:t xml:space="preserve"> </w:t>
      </w:r>
      <w:proofErr w:type="spellStart"/>
      <w:r w:rsidRPr="00667D16">
        <w:rPr>
          <w:sz w:val="23"/>
          <w:szCs w:val="23"/>
          <w:lang w:val="cs-CZ"/>
        </w:rPr>
        <w:t>się</w:t>
      </w:r>
      <w:proofErr w:type="spellEnd"/>
      <w:r w:rsidRPr="00667D16">
        <w:rPr>
          <w:sz w:val="23"/>
          <w:szCs w:val="23"/>
          <w:lang w:val="cs-CZ"/>
        </w:rPr>
        <w:t xml:space="preserve"> </w:t>
      </w:r>
      <w:proofErr w:type="spellStart"/>
      <w:r w:rsidRPr="00667D16">
        <w:rPr>
          <w:sz w:val="23"/>
          <w:szCs w:val="23"/>
          <w:lang w:val="cs-CZ"/>
        </w:rPr>
        <w:t>ogromnym</w:t>
      </w:r>
      <w:proofErr w:type="spellEnd"/>
      <w:r w:rsidRPr="00667D16">
        <w:rPr>
          <w:sz w:val="23"/>
          <w:szCs w:val="23"/>
          <w:lang w:val="cs-CZ"/>
        </w:rPr>
        <w:t xml:space="preserve"> sukcesem. </w:t>
      </w:r>
      <w:proofErr w:type="spellStart"/>
      <w:r w:rsidRPr="00667D16">
        <w:rPr>
          <w:sz w:val="23"/>
          <w:szCs w:val="23"/>
          <w:lang w:val="cs-CZ"/>
        </w:rPr>
        <w:t>Kilka</w:t>
      </w:r>
      <w:proofErr w:type="spellEnd"/>
      <w:r w:rsidRPr="00667D16">
        <w:rPr>
          <w:sz w:val="23"/>
          <w:szCs w:val="23"/>
          <w:lang w:val="cs-CZ"/>
        </w:rPr>
        <w:t xml:space="preserve"> lat </w:t>
      </w:r>
      <w:proofErr w:type="spellStart"/>
      <w:r w:rsidRPr="00667D16">
        <w:rPr>
          <w:sz w:val="23"/>
          <w:szCs w:val="23"/>
          <w:lang w:val="cs-CZ"/>
        </w:rPr>
        <w:t>później</w:t>
      </w:r>
      <w:proofErr w:type="spellEnd"/>
      <w:r w:rsidRPr="00667D16">
        <w:rPr>
          <w:sz w:val="23"/>
          <w:szCs w:val="23"/>
          <w:lang w:val="cs-CZ"/>
        </w:rPr>
        <w:t xml:space="preserve"> </w:t>
      </w:r>
      <w:proofErr w:type="spellStart"/>
      <w:r w:rsidRPr="00667D16">
        <w:rPr>
          <w:sz w:val="23"/>
          <w:szCs w:val="23"/>
          <w:lang w:val="cs-CZ"/>
        </w:rPr>
        <w:t>Rossini</w:t>
      </w:r>
      <w:proofErr w:type="spellEnd"/>
      <w:r w:rsidRPr="00667D16">
        <w:rPr>
          <w:sz w:val="23"/>
          <w:szCs w:val="23"/>
          <w:lang w:val="cs-CZ"/>
        </w:rPr>
        <w:t xml:space="preserve"> </w:t>
      </w:r>
      <w:proofErr w:type="spellStart"/>
      <w:r w:rsidRPr="00667D16">
        <w:rPr>
          <w:sz w:val="23"/>
          <w:szCs w:val="23"/>
          <w:lang w:val="cs-CZ"/>
        </w:rPr>
        <w:t>zaczął</w:t>
      </w:r>
      <w:proofErr w:type="spellEnd"/>
      <w:r w:rsidRPr="00667D16">
        <w:rPr>
          <w:sz w:val="23"/>
          <w:szCs w:val="23"/>
          <w:lang w:val="cs-CZ"/>
        </w:rPr>
        <w:t xml:space="preserve"> </w:t>
      </w:r>
      <w:proofErr w:type="spellStart"/>
      <w:r w:rsidRPr="00667D16">
        <w:rPr>
          <w:sz w:val="23"/>
          <w:szCs w:val="23"/>
          <w:lang w:val="cs-CZ"/>
        </w:rPr>
        <w:t>działać</w:t>
      </w:r>
      <w:proofErr w:type="spellEnd"/>
      <w:r w:rsidRPr="00667D16">
        <w:rPr>
          <w:sz w:val="23"/>
          <w:szCs w:val="23"/>
          <w:lang w:val="cs-CZ"/>
        </w:rPr>
        <w:t xml:space="preserve"> w </w:t>
      </w:r>
      <w:proofErr w:type="spellStart"/>
      <w:r w:rsidRPr="00667D16">
        <w:rPr>
          <w:sz w:val="23"/>
          <w:szCs w:val="23"/>
          <w:lang w:val="cs-CZ"/>
        </w:rPr>
        <w:t>Paryżu</w:t>
      </w:r>
      <w:proofErr w:type="spellEnd"/>
      <w:r w:rsidRPr="00667D16">
        <w:rPr>
          <w:sz w:val="23"/>
          <w:szCs w:val="23"/>
          <w:lang w:val="cs-CZ"/>
        </w:rPr>
        <w:t xml:space="preserve">, </w:t>
      </w:r>
      <w:proofErr w:type="spellStart"/>
      <w:r w:rsidRPr="00667D16">
        <w:rPr>
          <w:sz w:val="23"/>
          <w:szCs w:val="23"/>
          <w:lang w:val="cs-CZ"/>
        </w:rPr>
        <w:t>zyskał</w:t>
      </w:r>
      <w:proofErr w:type="spellEnd"/>
      <w:r w:rsidRPr="00667D16">
        <w:rPr>
          <w:sz w:val="23"/>
          <w:szCs w:val="23"/>
          <w:lang w:val="cs-CZ"/>
        </w:rPr>
        <w:t xml:space="preserve"> tam </w:t>
      </w:r>
      <w:proofErr w:type="spellStart"/>
      <w:r w:rsidRPr="00667D16">
        <w:rPr>
          <w:sz w:val="23"/>
          <w:szCs w:val="23"/>
          <w:lang w:val="cs-CZ"/>
        </w:rPr>
        <w:t>wysoką</w:t>
      </w:r>
      <w:proofErr w:type="spellEnd"/>
      <w:r w:rsidRPr="00667D16">
        <w:rPr>
          <w:sz w:val="23"/>
          <w:szCs w:val="23"/>
          <w:lang w:val="cs-CZ"/>
        </w:rPr>
        <w:t xml:space="preserve"> </w:t>
      </w:r>
      <w:proofErr w:type="spellStart"/>
      <w:r w:rsidRPr="00667D16">
        <w:rPr>
          <w:sz w:val="23"/>
          <w:szCs w:val="23"/>
          <w:lang w:val="cs-CZ"/>
        </w:rPr>
        <w:t>pozycję</w:t>
      </w:r>
      <w:proofErr w:type="spellEnd"/>
      <w:r w:rsidRPr="00667D16">
        <w:rPr>
          <w:sz w:val="23"/>
          <w:szCs w:val="23"/>
          <w:lang w:val="cs-CZ"/>
        </w:rPr>
        <w:t xml:space="preserve">, a za </w:t>
      </w:r>
      <w:proofErr w:type="spellStart"/>
      <w:r w:rsidRPr="00667D16">
        <w:rPr>
          <w:sz w:val="23"/>
          <w:szCs w:val="23"/>
          <w:lang w:val="cs-CZ"/>
        </w:rPr>
        <w:t>doznane</w:t>
      </w:r>
      <w:proofErr w:type="spellEnd"/>
      <w:r w:rsidRPr="00667D16">
        <w:rPr>
          <w:sz w:val="23"/>
          <w:szCs w:val="23"/>
          <w:lang w:val="cs-CZ"/>
        </w:rPr>
        <w:t xml:space="preserve"> </w:t>
      </w:r>
      <w:proofErr w:type="spellStart"/>
      <w:r w:rsidRPr="00667D16">
        <w:rPr>
          <w:sz w:val="23"/>
          <w:szCs w:val="23"/>
          <w:lang w:val="cs-CZ"/>
        </w:rPr>
        <w:t>królewskie</w:t>
      </w:r>
      <w:proofErr w:type="spellEnd"/>
      <w:r w:rsidRPr="00667D16">
        <w:rPr>
          <w:sz w:val="23"/>
          <w:szCs w:val="23"/>
          <w:lang w:val="cs-CZ"/>
        </w:rPr>
        <w:t xml:space="preserve"> </w:t>
      </w:r>
      <w:proofErr w:type="spellStart"/>
      <w:r w:rsidRPr="00667D16">
        <w:rPr>
          <w:sz w:val="23"/>
          <w:szCs w:val="23"/>
          <w:lang w:val="cs-CZ"/>
        </w:rPr>
        <w:t>zaszczyty</w:t>
      </w:r>
      <w:proofErr w:type="spellEnd"/>
      <w:r w:rsidRPr="00667D16">
        <w:rPr>
          <w:sz w:val="23"/>
          <w:szCs w:val="23"/>
          <w:lang w:val="cs-CZ"/>
        </w:rPr>
        <w:t xml:space="preserve"> </w:t>
      </w:r>
      <w:proofErr w:type="spellStart"/>
      <w:r w:rsidRPr="00667D16">
        <w:rPr>
          <w:sz w:val="23"/>
          <w:szCs w:val="23"/>
          <w:lang w:val="cs-CZ"/>
        </w:rPr>
        <w:t>chciał</w:t>
      </w:r>
      <w:proofErr w:type="spellEnd"/>
      <w:r w:rsidRPr="00667D16">
        <w:rPr>
          <w:sz w:val="23"/>
          <w:szCs w:val="23"/>
          <w:lang w:val="cs-CZ"/>
        </w:rPr>
        <w:t xml:space="preserve"> </w:t>
      </w:r>
      <w:proofErr w:type="spellStart"/>
      <w:r w:rsidRPr="00667D16">
        <w:rPr>
          <w:sz w:val="23"/>
          <w:szCs w:val="23"/>
          <w:lang w:val="cs-CZ"/>
        </w:rPr>
        <w:t>pokazać</w:t>
      </w:r>
      <w:proofErr w:type="spellEnd"/>
      <w:r w:rsidRPr="00667D16">
        <w:rPr>
          <w:sz w:val="23"/>
          <w:szCs w:val="23"/>
          <w:lang w:val="cs-CZ"/>
        </w:rPr>
        <w:t xml:space="preserve"> </w:t>
      </w:r>
      <w:proofErr w:type="spellStart"/>
      <w:r w:rsidRPr="00667D16">
        <w:rPr>
          <w:sz w:val="23"/>
          <w:szCs w:val="23"/>
          <w:lang w:val="cs-CZ"/>
        </w:rPr>
        <w:t>coś</w:t>
      </w:r>
      <w:proofErr w:type="spellEnd"/>
      <w:r w:rsidRPr="00667D16">
        <w:rPr>
          <w:sz w:val="23"/>
          <w:szCs w:val="23"/>
          <w:lang w:val="cs-CZ"/>
        </w:rPr>
        <w:t xml:space="preserve"> </w:t>
      </w:r>
      <w:proofErr w:type="spellStart"/>
      <w:r w:rsidRPr="00667D16">
        <w:rPr>
          <w:sz w:val="23"/>
          <w:szCs w:val="23"/>
          <w:lang w:val="cs-CZ"/>
        </w:rPr>
        <w:t>specjalnego</w:t>
      </w:r>
      <w:proofErr w:type="spellEnd"/>
      <w:r w:rsidRPr="00667D16">
        <w:rPr>
          <w:sz w:val="23"/>
          <w:szCs w:val="23"/>
          <w:lang w:val="cs-CZ"/>
        </w:rPr>
        <w:t xml:space="preserve"> i </w:t>
      </w:r>
      <w:proofErr w:type="spellStart"/>
      <w:r w:rsidRPr="00667D16">
        <w:rPr>
          <w:sz w:val="23"/>
          <w:szCs w:val="23"/>
          <w:lang w:val="cs-CZ"/>
        </w:rPr>
        <w:t>sprawdzonego</w:t>
      </w:r>
      <w:proofErr w:type="spellEnd"/>
      <w:r w:rsidRPr="00667D16">
        <w:rPr>
          <w:sz w:val="23"/>
          <w:szCs w:val="23"/>
          <w:lang w:val="cs-CZ"/>
        </w:rPr>
        <w:t xml:space="preserve">. </w:t>
      </w:r>
      <w:proofErr w:type="spellStart"/>
      <w:r w:rsidRPr="00667D16">
        <w:rPr>
          <w:sz w:val="23"/>
          <w:szCs w:val="23"/>
          <w:lang w:val="cs-CZ"/>
        </w:rPr>
        <w:t>Wybrał</w:t>
      </w:r>
      <w:proofErr w:type="spellEnd"/>
      <w:r w:rsidRPr="00667D16">
        <w:rPr>
          <w:sz w:val="23"/>
          <w:szCs w:val="23"/>
          <w:lang w:val="cs-CZ"/>
        </w:rPr>
        <w:t> </w:t>
      </w:r>
      <w:proofErr w:type="spellStart"/>
      <w:r w:rsidRPr="00667D16">
        <w:rPr>
          <w:i/>
          <w:iCs/>
          <w:sz w:val="23"/>
          <w:szCs w:val="23"/>
          <w:lang w:val="cs-CZ"/>
        </w:rPr>
        <w:t>Mosè</w:t>
      </w:r>
      <w:proofErr w:type="spellEnd"/>
      <w:r w:rsidRPr="00667D16">
        <w:rPr>
          <w:i/>
          <w:iCs/>
          <w:sz w:val="23"/>
          <w:szCs w:val="23"/>
          <w:lang w:val="cs-CZ"/>
        </w:rPr>
        <w:t xml:space="preserve"> in </w:t>
      </w:r>
      <w:proofErr w:type="spellStart"/>
      <w:r w:rsidRPr="00667D16">
        <w:rPr>
          <w:i/>
          <w:iCs/>
          <w:sz w:val="23"/>
          <w:szCs w:val="23"/>
          <w:lang w:val="cs-CZ"/>
        </w:rPr>
        <w:t>Egitto</w:t>
      </w:r>
      <w:proofErr w:type="spellEnd"/>
      <w:r w:rsidRPr="00667D16">
        <w:rPr>
          <w:sz w:val="23"/>
          <w:szCs w:val="23"/>
          <w:lang w:val="cs-CZ"/>
        </w:rPr>
        <w:t> i </w:t>
      </w:r>
      <w:proofErr w:type="spellStart"/>
      <w:r w:rsidRPr="00667D16">
        <w:rPr>
          <w:sz w:val="23"/>
          <w:szCs w:val="23"/>
          <w:lang w:val="cs-CZ"/>
        </w:rPr>
        <w:t>przygotował</w:t>
      </w:r>
      <w:proofErr w:type="spellEnd"/>
      <w:r w:rsidRPr="00667D16">
        <w:rPr>
          <w:sz w:val="23"/>
          <w:szCs w:val="23"/>
          <w:lang w:val="cs-CZ"/>
        </w:rPr>
        <w:t xml:space="preserve"> </w:t>
      </w:r>
      <w:proofErr w:type="spellStart"/>
      <w:r w:rsidRPr="00667D16">
        <w:rPr>
          <w:sz w:val="23"/>
          <w:szCs w:val="23"/>
          <w:lang w:val="cs-CZ"/>
        </w:rPr>
        <w:t>nowe</w:t>
      </w:r>
      <w:proofErr w:type="spellEnd"/>
      <w:r w:rsidRPr="00667D16">
        <w:rPr>
          <w:sz w:val="23"/>
          <w:szCs w:val="23"/>
          <w:lang w:val="cs-CZ"/>
        </w:rPr>
        <w:t xml:space="preserve"> </w:t>
      </w:r>
      <w:proofErr w:type="spellStart"/>
      <w:r w:rsidRPr="00667D16">
        <w:rPr>
          <w:sz w:val="23"/>
          <w:szCs w:val="23"/>
          <w:lang w:val="cs-CZ"/>
        </w:rPr>
        <w:t>opracowanie</w:t>
      </w:r>
      <w:proofErr w:type="spellEnd"/>
      <w:r w:rsidRPr="00667D16">
        <w:rPr>
          <w:sz w:val="23"/>
          <w:szCs w:val="23"/>
          <w:lang w:val="cs-CZ"/>
        </w:rPr>
        <w:t xml:space="preserve"> </w:t>
      </w:r>
      <w:proofErr w:type="spellStart"/>
      <w:r w:rsidRPr="00667D16">
        <w:rPr>
          <w:sz w:val="23"/>
          <w:szCs w:val="23"/>
          <w:lang w:val="cs-CZ"/>
        </w:rPr>
        <w:t>uznanego</w:t>
      </w:r>
      <w:proofErr w:type="spellEnd"/>
      <w:r w:rsidRPr="00667D16">
        <w:rPr>
          <w:sz w:val="23"/>
          <w:szCs w:val="23"/>
          <w:lang w:val="cs-CZ"/>
        </w:rPr>
        <w:t xml:space="preserve"> </w:t>
      </w:r>
      <w:proofErr w:type="spellStart"/>
      <w:r w:rsidRPr="00667D16">
        <w:rPr>
          <w:sz w:val="23"/>
          <w:szCs w:val="23"/>
          <w:lang w:val="cs-CZ"/>
        </w:rPr>
        <w:t>już</w:t>
      </w:r>
      <w:proofErr w:type="spellEnd"/>
      <w:r w:rsidRPr="00667D16">
        <w:rPr>
          <w:sz w:val="23"/>
          <w:szCs w:val="23"/>
          <w:lang w:val="cs-CZ"/>
        </w:rPr>
        <w:t xml:space="preserve"> w </w:t>
      </w:r>
      <w:proofErr w:type="spellStart"/>
      <w:r w:rsidRPr="00667D16">
        <w:rPr>
          <w:sz w:val="23"/>
          <w:szCs w:val="23"/>
          <w:lang w:val="cs-CZ"/>
        </w:rPr>
        <w:t>Europie</w:t>
      </w:r>
      <w:proofErr w:type="spellEnd"/>
      <w:r w:rsidRPr="00667D16">
        <w:rPr>
          <w:sz w:val="23"/>
          <w:szCs w:val="23"/>
          <w:lang w:val="cs-CZ"/>
        </w:rPr>
        <w:t xml:space="preserve"> </w:t>
      </w:r>
      <w:proofErr w:type="spellStart"/>
      <w:r w:rsidRPr="00667D16">
        <w:rPr>
          <w:sz w:val="23"/>
          <w:szCs w:val="23"/>
          <w:lang w:val="cs-CZ"/>
        </w:rPr>
        <w:t>dzieła</w:t>
      </w:r>
      <w:proofErr w:type="spellEnd"/>
      <w:r w:rsidRPr="00667D16">
        <w:rPr>
          <w:sz w:val="23"/>
          <w:szCs w:val="23"/>
          <w:lang w:val="cs-CZ"/>
        </w:rPr>
        <w:t xml:space="preserve"> do </w:t>
      </w:r>
      <w:proofErr w:type="spellStart"/>
      <w:r w:rsidRPr="00667D16">
        <w:rPr>
          <w:sz w:val="23"/>
          <w:szCs w:val="23"/>
          <w:lang w:val="cs-CZ"/>
        </w:rPr>
        <w:t>sporządzonego</w:t>
      </w:r>
      <w:proofErr w:type="spellEnd"/>
      <w:r w:rsidRPr="00667D16">
        <w:rPr>
          <w:sz w:val="23"/>
          <w:szCs w:val="23"/>
          <w:lang w:val="cs-CZ"/>
        </w:rPr>
        <w:t xml:space="preserve"> </w:t>
      </w:r>
      <w:proofErr w:type="spellStart"/>
      <w:r w:rsidRPr="00667D16">
        <w:rPr>
          <w:sz w:val="23"/>
          <w:szCs w:val="23"/>
          <w:lang w:val="cs-CZ"/>
        </w:rPr>
        <w:t>przez</w:t>
      </w:r>
      <w:proofErr w:type="spellEnd"/>
      <w:r w:rsidRPr="00667D16">
        <w:rPr>
          <w:sz w:val="23"/>
          <w:szCs w:val="23"/>
          <w:lang w:val="cs-CZ"/>
        </w:rPr>
        <w:t xml:space="preserve"> </w:t>
      </w:r>
      <w:proofErr w:type="spellStart"/>
      <w:r w:rsidRPr="00667D16">
        <w:rPr>
          <w:sz w:val="23"/>
          <w:szCs w:val="23"/>
          <w:lang w:val="cs-CZ"/>
        </w:rPr>
        <w:t>Étienne’a</w:t>
      </w:r>
      <w:proofErr w:type="spellEnd"/>
      <w:r w:rsidRPr="00667D16">
        <w:rPr>
          <w:sz w:val="23"/>
          <w:szCs w:val="23"/>
          <w:lang w:val="cs-CZ"/>
        </w:rPr>
        <w:t xml:space="preserve"> de </w:t>
      </w:r>
      <w:proofErr w:type="spellStart"/>
      <w:r w:rsidRPr="00667D16">
        <w:rPr>
          <w:sz w:val="23"/>
          <w:szCs w:val="23"/>
          <w:lang w:val="cs-CZ"/>
        </w:rPr>
        <w:t>Jouy</w:t>
      </w:r>
      <w:proofErr w:type="spellEnd"/>
      <w:r w:rsidRPr="00667D16">
        <w:rPr>
          <w:sz w:val="23"/>
          <w:szCs w:val="23"/>
          <w:lang w:val="cs-CZ"/>
        </w:rPr>
        <w:t xml:space="preserve"> i </w:t>
      </w:r>
      <w:proofErr w:type="spellStart"/>
      <w:r w:rsidRPr="00667D16">
        <w:rPr>
          <w:sz w:val="23"/>
          <w:szCs w:val="23"/>
          <w:lang w:val="cs-CZ"/>
        </w:rPr>
        <w:t>Luigiego</w:t>
      </w:r>
      <w:proofErr w:type="spellEnd"/>
      <w:r w:rsidRPr="00667D16">
        <w:rPr>
          <w:sz w:val="23"/>
          <w:szCs w:val="23"/>
          <w:lang w:val="cs-CZ"/>
        </w:rPr>
        <w:t xml:space="preserve"> </w:t>
      </w:r>
      <w:proofErr w:type="spellStart"/>
      <w:r w:rsidRPr="00667D16">
        <w:rPr>
          <w:sz w:val="23"/>
          <w:szCs w:val="23"/>
          <w:lang w:val="cs-CZ"/>
        </w:rPr>
        <w:t>Balocchiego</w:t>
      </w:r>
      <w:proofErr w:type="spellEnd"/>
      <w:r w:rsidRPr="00667D16">
        <w:rPr>
          <w:sz w:val="23"/>
          <w:szCs w:val="23"/>
          <w:lang w:val="cs-CZ"/>
        </w:rPr>
        <w:t xml:space="preserve"> </w:t>
      </w:r>
      <w:proofErr w:type="spellStart"/>
      <w:r w:rsidRPr="00667D16">
        <w:rPr>
          <w:sz w:val="23"/>
          <w:szCs w:val="23"/>
          <w:lang w:val="cs-CZ"/>
        </w:rPr>
        <w:t>libretta</w:t>
      </w:r>
      <w:proofErr w:type="spellEnd"/>
      <w:r w:rsidRPr="00667D16">
        <w:rPr>
          <w:sz w:val="23"/>
          <w:szCs w:val="23"/>
          <w:lang w:val="cs-CZ"/>
        </w:rPr>
        <w:t xml:space="preserve"> w </w:t>
      </w:r>
      <w:proofErr w:type="spellStart"/>
      <w:r w:rsidRPr="00667D16">
        <w:rPr>
          <w:sz w:val="23"/>
          <w:szCs w:val="23"/>
          <w:lang w:val="cs-CZ"/>
        </w:rPr>
        <w:t>języku</w:t>
      </w:r>
      <w:proofErr w:type="spellEnd"/>
      <w:r w:rsidRPr="00667D16">
        <w:rPr>
          <w:sz w:val="23"/>
          <w:szCs w:val="23"/>
          <w:lang w:val="cs-CZ"/>
        </w:rPr>
        <w:t xml:space="preserve"> </w:t>
      </w:r>
      <w:proofErr w:type="spellStart"/>
      <w:r w:rsidRPr="00667D16">
        <w:rPr>
          <w:sz w:val="23"/>
          <w:szCs w:val="23"/>
          <w:lang w:val="cs-CZ"/>
        </w:rPr>
        <w:t>francuskim</w:t>
      </w:r>
      <w:proofErr w:type="spellEnd"/>
      <w:r w:rsidRPr="00667D16">
        <w:rPr>
          <w:sz w:val="23"/>
          <w:szCs w:val="23"/>
          <w:lang w:val="cs-CZ"/>
        </w:rPr>
        <w:t xml:space="preserve">. </w:t>
      </w:r>
      <w:proofErr w:type="spellStart"/>
      <w:r w:rsidRPr="00667D16">
        <w:rPr>
          <w:sz w:val="23"/>
          <w:szCs w:val="23"/>
          <w:lang w:val="cs-CZ"/>
        </w:rPr>
        <w:t>Całość</w:t>
      </w:r>
      <w:proofErr w:type="spellEnd"/>
      <w:r w:rsidRPr="00667D16">
        <w:rPr>
          <w:sz w:val="23"/>
          <w:szCs w:val="23"/>
          <w:lang w:val="cs-CZ"/>
        </w:rPr>
        <w:t xml:space="preserve"> </w:t>
      </w:r>
      <w:proofErr w:type="spellStart"/>
      <w:r w:rsidRPr="00667D16">
        <w:rPr>
          <w:sz w:val="23"/>
          <w:szCs w:val="23"/>
          <w:lang w:val="cs-CZ"/>
        </w:rPr>
        <w:t>przyjęła</w:t>
      </w:r>
      <w:proofErr w:type="spellEnd"/>
      <w:r w:rsidRPr="00667D16">
        <w:rPr>
          <w:sz w:val="23"/>
          <w:szCs w:val="23"/>
          <w:lang w:val="cs-CZ"/>
        </w:rPr>
        <w:t xml:space="preserve"> </w:t>
      </w:r>
      <w:proofErr w:type="spellStart"/>
      <w:r w:rsidRPr="00667D16">
        <w:rPr>
          <w:sz w:val="23"/>
          <w:szCs w:val="23"/>
          <w:lang w:val="cs-CZ"/>
        </w:rPr>
        <w:t>postać</w:t>
      </w:r>
      <w:proofErr w:type="spellEnd"/>
      <w:r w:rsidRPr="00667D16">
        <w:rPr>
          <w:sz w:val="23"/>
          <w:szCs w:val="23"/>
          <w:lang w:val="cs-CZ"/>
        </w:rPr>
        <w:t xml:space="preserve"> </w:t>
      </w:r>
      <w:proofErr w:type="spellStart"/>
      <w:r w:rsidRPr="00667D16">
        <w:rPr>
          <w:sz w:val="23"/>
          <w:szCs w:val="23"/>
          <w:lang w:val="cs-CZ"/>
        </w:rPr>
        <w:t>czteroaktową</w:t>
      </w:r>
      <w:proofErr w:type="spellEnd"/>
      <w:r w:rsidRPr="00667D16">
        <w:rPr>
          <w:sz w:val="23"/>
          <w:szCs w:val="23"/>
          <w:lang w:val="cs-CZ"/>
        </w:rPr>
        <w:t xml:space="preserve">, </w:t>
      </w:r>
      <w:proofErr w:type="spellStart"/>
      <w:r w:rsidRPr="00667D16">
        <w:rPr>
          <w:sz w:val="23"/>
          <w:szCs w:val="23"/>
          <w:lang w:val="cs-CZ"/>
        </w:rPr>
        <w:t>wzbogaconą</w:t>
      </w:r>
      <w:proofErr w:type="spellEnd"/>
      <w:r w:rsidRPr="00667D16">
        <w:rPr>
          <w:sz w:val="23"/>
          <w:szCs w:val="23"/>
          <w:lang w:val="cs-CZ"/>
        </w:rPr>
        <w:t xml:space="preserve"> o </w:t>
      </w:r>
      <w:proofErr w:type="spellStart"/>
      <w:r w:rsidRPr="00667D16">
        <w:rPr>
          <w:sz w:val="23"/>
          <w:szCs w:val="23"/>
          <w:lang w:val="cs-CZ"/>
        </w:rPr>
        <w:t>nowe</w:t>
      </w:r>
      <w:proofErr w:type="spellEnd"/>
      <w:r w:rsidRPr="00667D16">
        <w:rPr>
          <w:sz w:val="23"/>
          <w:szCs w:val="23"/>
          <w:lang w:val="cs-CZ"/>
        </w:rPr>
        <w:t xml:space="preserve"> </w:t>
      </w:r>
      <w:proofErr w:type="spellStart"/>
      <w:r w:rsidRPr="00667D16">
        <w:rPr>
          <w:sz w:val="23"/>
          <w:szCs w:val="23"/>
          <w:lang w:val="cs-CZ"/>
        </w:rPr>
        <w:t>sceny</w:t>
      </w:r>
      <w:proofErr w:type="spellEnd"/>
      <w:r w:rsidRPr="00667D16">
        <w:rPr>
          <w:sz w:val="23"/>
          <w:szCs w:val="23"/>
          <w:lang w:val="cs-CZ"/>
        </w:rPr>
        <w:t xml:space="preserve"> i </w:t>
      </w:r>
      <w:proofErr w:type="spellStart"/>
      <w:r w:rsidRPr="00667D16">
        <w:rPr>
          <w:sz w:val="23"/>
          <w:szCs w:val="23"/>
          <w:lang w:val="cs-CZ"/>
        </w:rPr>
        <w:t>obowiązkową</w:t>
      </w:r>
      <w:proofErr w:type="spellEnd"/>
      <w:r w:rsidRPr="00667D16">
        <w:rPr>
          <w:sz w:val="23"/>
          <w:szCs w:val="23"/>
          <w:lang w:val="cs-CZ"/>
        </w:rPr>
        <w:t xml:space="preserve"> </w:t>
      </w:r>
      <w:proofErr w:type="spellStart"/>
      <w:r w:rsidRPr="00667D16">
        <w:rPr>
          <w:sz w:val="23"/>
          <w:szCs w:val="23"/>
          <w:lang w:val="cs-CZ"/>
        </w:rPr>
        <w:t>muzykę</w:t>
      </w:r>
      <w:proofErr w:type="spellEnd"/>
      <w:r w:rsidRPr="00667D16">
        <w:rPr>
          <w:sz w:val="23"/>
          <w:szCs w:val="23"/>
          <w:lang w:val="cs-CZ"/>
        </w:rPr>
        <w:t xml:space="preserve"> </w:t>
      </w:r>
      <w:proofErr w:type="spellStart"/>
      <w:r w:rsidRPr="00667D16">
        <w:rPr>
          <w:sz w:val="23"/>
          <w:szCs w:val="23"/>
          <w:lang w:val="cs-CZ"/>
        </w:rPr>
        <w:t>baletową</w:t>
      </w:r>
      <w:proofErr w:type="spellEnd"/>
      <w:r w:rsidRPr="00667D16">
        <w:rPr>
          <w:sz w:val="23"/>
          <w:szCs w:val="23"/>
          <w:lang w:val="cs-CZ"/>
        </w:rPr>
        <w:t xml:space="preserve">. </w:t>
      </w:r>
      <w:proofErr w:type="spellStart"/>
      <w:r w:rsidRPr="00667D16">
        <w:rPr>
          <w:sz w:val="23"/>
          <w:szCs w:val="23"/>
          <w:lang w:val="cs-CZ"/>
        </w:rPr>
        <w:t>Statyczna</w:t>
      </w:r>
      <w:proofErr w:type="spellEnd"/>
      <w:r w:rsidRPr="00667D16">
        <w:rPr>
          <w:sz w:val="23"/>
          <w:szCs w:val="23"/>
          <w:lang w:val="cs-CZ"/>
        </w:rPr>
        <w:t xml:space="preserve"> </w:t>
      </w:r>
      <w:proofErr w:type="spellStart"/>
      <w:r w:rsidRPr="00667D16">
        <w:rPr>
          <w:sz w:val="23"/>
          <w:szCs w:val="23"/>
          <w:lang w:val="cs-CZ"/>
        </w:rPr>
        <w:t>opowieść</w:t>
      </w:r>
      <w:proofErr w:type="spellEnd"/>
      <w:r w:rsidRPr="00667D16">
        <w:rPr>
          <w:sz w:val="23"/>
          <w:szCs w:val="23"/>
          <w:lang w:val="cs-CZ"/>
        </w:rPr>
        <w:t xml:space="preserve"> </w:t>
      </w:r>
      <w:proofErr w:type="spellStart"/>
      <w:r w:rsidRPr="00667D16">
        <w:rPr>
          <w:sz w:val="23"/>
          <w:szCs w:val="23"/>
          <w:lang w:val="cs-CZ"/>
        </w:rPr>
        <w:t>nabrała</w:t>
      </w:r>
      <w:proofErr w:type="spellEnd"/>
      <w:r w:rsidRPr="00667D16">
        <w:rPr>
          <w:sz w:val="23"/>
          <w:szCs w:val="23"/>
          <w:lang w:val="cs-CZ"/>
        </w:rPr>
        <w:t xml:space="preserve"> </w:t>
      </w:r>
      <w:proofErr w:type="spellStart"/>
      <w:r w:rsidRPr="00667D16">
        <w:rPr>
          <w:sz w:val="23"/>
          <w:szCs w:val="23"/>
          <w:lang w:val="cs-CZ"/>
        </w:rPr>
        <w:t>też</w:t>
      </w:r>
      <w:proofErr w:type="spellEnd"/>
      <w:r w:rsidRPr="00667D16">
        <w:rPr>
          <w:sz w:val="23"/>
          <w:szCs w:val="23"/>
          <w:lang w:val="cs-CZ"/>
        </w:rPr>
        <w:t xml:space="preserve"> </w:t>
      </w:r>
      <w:proofErr w:type="spellStart"/>
      <w:r w:rsidRPr="00667D16">
        <w:rPr>
          <w:sz w:val="23"/>
          <w:szCs w:val="23"/>
          <w:lang w:val="cs-CZ"/>
        </w:rPr>
        <w:t>romantycznego</w:t>
      </w:r>
      <w:proofErr w:type="spellEnd"/>
      <w:r w:rsidRPr="00667D16">
        <w:rPr>
          <w:sz w:val="23"/>
          <w:szCs w:val="23"/>
          <w:lang w:val="cs-CZ"/>
        </w:rPr>
        <w:t xml:space="preserve"> </w:t>
      </w:r>
      <w:proofErr w:type="spellStart"/>
      <w:r w:rsidRPr="00667D16">
        <w:rPr>
          <w:sz w:val="23"/>
          <w:szCs w:val="23"/>
          <w:lang w:val="cs-CZ"/>
        </w:rPr>
        <w:t>kolorytu</w:t>
      </w:r>
      <w:proofErr w:type="spellEnd"/>
      <w:r w:rsidRPr="00667D16">
        <w:rPr>
          <w:sz w:val="23"/>
          <w:szCs w:val="23"/>
          <w:lang w:val="cs-CZ"/>
        </w:rPr>
        <w:t xml:space="preserve"> </w:t>
      </w:r>
      <w:proofErr w:type="spellStart"/>
      <w:r w:rsidRPr="00667D16">
        <w:rPr>
          <w:sz w:val="23"/>
          <w:szCs w:val="23"/>
          <w:lang w:val="cs-CZ"/>
        </w:rPr>
        <w:t>dzięki</w:t>
      </w:r>
      <w:proofErr w:type="spellEnd"/>
      <w:r w:rsidRPr="00667D16">
        <w:rPr>
          <w:sz w:val="23"/>
          <w:szCs w:val="23"/>
          <w:lang w:val="cs-CZ"/>
        </w:rPr>
        <w:t xml:space="preserve"> </w:t>
      </w:r>
      <w:proofErr w:type="spellStart"/>
      <w:r w:rsidRPr="00667D16">
        <w:rPr>
          <w:sz w:val="23"/>
          <w:szCs w:val="23"/>
          <w:lang w:val="cs-CZ"/>
        </w:rPr>
        <w:t>wprowadzeniu</w:t>
      </w:r>
      <w:proofErr w:type="spellEnd"/>
      <w:r w:rsidRPr="00667D16">
        <w:rPr>
          <w:sz w:val="23"/>
          <w:szCs w:val="23"/>
          <w:lang w:val="cs-CZ"/>
        </w:rPr>
        <w:t xml:space="preserve"> </w:t>
      </w:r>
      <w:proofErr w:type="spellStart"/>
      <w:r w:rsidRPr="00667D16">
        <w:rPr>
          <w:sz w:val="23"/>
          <w:szCs w:val="23"/>
          <w:lang w:val="cs-CZ"/>
        </w:rPr>
        <w:t>wątku</w:t>
      </w:r>
      <w:proofErr w:type="spellEnd"/>
      <w:r w:rsidRPr="00667D16">
        <w:rPr>
          <w:sz w:val="23"/>
          <w:szCs w:val="23"/>
          <w:lang w:val="cs-CZ"/>
        </w:rPr>
        <w:t xml:space="preserve"> </w:t>
      </w:r>
      <w:proofErr w:type="spellStart"/>
      <w:r w:rsidRPr="00667D16">
        <w:rPr>
          <w:sz w:val="23"/>
          <w:szCs w:val="23"/>
          <w:lang w:val="cs-CZ"/>
        </w:rPr>
        <w:t>miłości</w:t>
      </w:r>
      <w:proofErr w:type="spellEnd"/>
      <w:r w:rsidRPr="00667D16">
        <w:rPr>
          <w:sz w:val="23"/>
          <w:szCs w:val="23"/>
          <w:lang w:val="cs-CZ"/>
        </w:rPr>
        <w:t xml:space="preserve"> </w:t>
      </w:r>
      <w:proofErr w:type="spellStart"/>
      <w:r w:rsidRPr="00667D16">
        <w:rPr>
          <w:sz w:val="23"/>
          <w:szCs w:val="23"/>
          <w:lang w:val="cs-CZ"/>
        </w:rPr>
        <w:t>Amenofisa</w:t>
      </w:r>
      <w:proofErr w:type="spellEnd"/>
      <w:r w:rsidRPr="00667D16">
        <w:rPr>
          <w:sz w:val="23"/>
          <w:szCs w:val="23"/>
          <w:lang w:val="cs-CZ"/>
        </w:rPr>
        <w:t>, syna Faraona, i </w:t>
      </w:r>
      <w:proofErr w:type="spellStart"/>
      <w:r w:rsidRPr="00667D16">
        <w:rPr>
          <w:sz w:val="23"/>
          <w:szCs w:val="23"/>
          <w:lang w:val="cs-CZ"/>
        </w:rPr>
        <w:t>Anais</w:t>
      </w:r>
      <w:proofErr w:type="spellEnd"/>
      <w:r w:rsidRPr="00667D16">
        <w:rPr>
          <w:sz w:val="23"/>
          <w:szCs w:val="23"/>
          <w:lang w:val="cs-CZ"/>
        </w:rPr>
        <w:t xml:space="preserve">, </w:t>
      </w:r>
      <w:proofErr w:type="spellStart"/>
      <w:r w:rsidRPr="00667D16">
        <w:rPr>
          <w:sz w:val="23"/>
          <w:szCs w:val="23"/>
          <w:lang w:val="cs-CZ"/>
        </w:rPr>
        <w:t>dziewczyny</w:t>
      </w:r>
      <w:proofErr w:type="spellEnd"/>
      <w:r w:rsidRPr="00667D16">
        <w:rPr>
          <w:sz w:val="23"/>
          <w:szCs w:val="23"/>
          <w:lang w:val="cs-CZ"/>
        </w:rPr>
        <w:t xml:space="preserve"> z </w:t>
      </w:r>
      <w:proofErr w:type="spellStart"/>
      <w:r w:rsidRPr="00667D16">
        <w:rPr>
          <w:sz w:val="23"/>
          <w:szCs w:val="23"/>
          <w:lang w:val="cs-CZ"/>
        </w:rPr>
        <w:t>niewolniczego</w:t>
      </w:r>
      <w:proofErr w:type="spellEnd"/>
      <w:r w:rsidRPr="00667D16">
        <w:rPr>
          <w:sz w:val="23"/>
          <w:szCs w:val="23"/>
          <w:lang w:val="cs-CZ"/>
        </w:rPr>
        <w:t xml:space="preserve"> </w:t>
      </w:r>
      <w:proofErr w:type="spellStart"/>
      <w:r w:rsidRPr="00667D16">
        <w:rPr>
          <w:sz w:val="23"/>
          <w:szCs w:val="23"/>
          <w:lang w:val="cs-CZ"/>
        </w:rPr>
        <w:t>ludu</w:t>
      </w:r>
      <w:proofErr w:type="spellEnd"/>
      <w:r w:rsidRPr="00667D16">
        <w:rPr>
          <w:sz w:val="23"/>
          <w:szCs w:val="23"/>
          <w:lang w:val="cs-CZ"/>
        </w:rPr>
        <w:t>.</w:t>
      </w:r>
    </w:p>
    <w:p w14:paraId="1BC9BE12" w14:textId="77777777" w:rsidR="00667D16" w:rsidRPr="00667D16" w:rsidRDefault="00667D16" w:rsidP="00667D16">
      <w:pPr>
        <w:rPr>
          <w:sz w:val="23"/>
          <w:szCs w:val="23"/>
          <w:lang w:val="cs-CZ"/>
        </w:rPr>
      </w:pPr>
      <w:proofErr w:type="spellStart"/>
      <w:r w:rsidRPr="00667D16">
        <w:rPr>
          <w:sz w:val="23"/>
          <w:szCs w:val="23"/>
          <w:lang w:val="cs-CZ"/>
        </w:rPr>
        <w:t>Pasjonujące</w:t>
      </w:r>
      <w:proofErr w:type="spellEnd"/>
      <w:r w:rsidRPr="00667D16">
        <w:rPr>
          <w:sz w:val="23"/>
          <w:szCs w:val="23"/>
          <w:lang w:val="cs-CZ"/>
        </w:rPr>
        <w:t xml:space="preserve"> </w:t>
      </w:r>
      <w:proofErr w:type="spellStart"/>
      <w:r w:rsidRPr="00667D16">
        <w:rPr>
          <w:sz w:val="23"/>
          <w:szCs w:val="23"/>
          <w:lang w:val="cs-CZ"/>
        </w:rPr>
        <w:t>stało</w:t>
      </w:r>
      <w:proofErr w:type="spellEnd"/>
      <w:r w:rsidRPr="00667D16">
        <w:rPr>
          <w:sz w:val="23"/>
          <w:szCs w:val="23"/>
          <w:lang w:val="cs-CZ"/>
        </w:rPr>
        <w:t xml:space="preserve"> </w:t>
      </w:r>
      <w:proofErr w:type="spellStart"/>
      <w:r w:rsidRPr="00667D16">
        <w:rPr>
          <w:sz w:val="23"/>
          <w:szCs w:val="23"/>
          <w:lang w:val="cs-CZ"/>
        </w:rPr>
        <w:t>się</w:t>
      </w:r>
      <w:proofErr w:type="spellEnd"/>
      <w:r w:rsidRPr="00667D16">
        <w:rPr>
          <w:sz w:val="23"/>
          <w:szCs w:val="23"/>
          <w:lang w:val="cs-CZ"/>
        </w:rPr>
        <w:t xml:space="preserve"> </w:t>
      </w:r>
      <w:proofErr w:type="spellStart"/>
      <w:r w:rsidRPr="00667D16">
        <w:rPr>
          <w:sz w:val="23"/>
          <w:szCs w:val="23"/>
          <w:lang w:val="cs-CZ"/>
        </w:rPr>
        <w:t>ponadto</w:t>
      </w:r>
      <w:proofErr w:type="spellEnd"/>
      <w:r w:rsidRPr="00667D16">
        <w:rPr>
          <w:sz w:val="23"/>
          <w:szCs w:val="23"/>
          <w:lang w:val="cs-CZ"/>
        </w:rPr>
        <w:t xml:space="preserve"> to, </w:t>
      </w:r>
      <w:proofErr w:type="spellStart"/>
      <w:r w:rsidRPr="00667D16">
        <w:rPr>
          <w:sz w:val="23"/>
          <w:szCs w:val="23"/>
          <w:lang w:val="cs-CZ"/>
        </w:rPr>
        <w:t>że</w:t>
      </w:r>
      <w:proofErr w:type="spellEnd"/>
      <w:r w:rsidRPr="00667D16">
        <w:rPr>
          <w:sz w:val="23"/>
          <w:szCs w:val="23"/>
          <w:lang w:val="cs-CZ"/>
        </w:rPr>
        <w:t xml:space="preserve"> mamy tu </w:t>
      </w:r>
      <w:proofErr w:type="spellStart"/>
      <w:r w:rsidRPr="00667D16">
        <w:rPr>
          <w:sz w:val="23"/>
          <w:szCs w:val="23"/>
          <w:lang w:val="cs-CZ"/>
        </w:rPr>
        <w:t>bohatera</w:t>
      </w:r>
      <w:proofErr w:type="spellEnd"/>
      <w:r w:rsidRPr="00667D16">
        <w:rPr>
          <w:sz w:val="23"/>
          <w:szCs w:val="23"/>
          <w:lang w:val="cs-CZ"/>
        </w:rPr>
        <w:t xml:space="preserve"> </w:t>
      </w:r>
      <w:proofErr w:type="spellStart"/>
      <w:r w:rsidRPr="00667D16">
        <w:rPr>
          <w:sz w:val="23"/>
          <w:szCs w:val="23"/>
          <w:lang w:val="cs-CZ"/>
        </w:rPr>
        <w:t>zbiorowego</w:t>
      </w:r>
      <w:proofErr w:type="spellEnd"/>
      <w:r w:rsidRPr="00667D16">
        <w:rPr>
          <w:sz w:val="23"/>
          <w:szCs w:val="23"/>
          <w:lang w:val="cs-CZ"/>
        </w:rPr>
        <w:t xml:space="preserve">, </w:t>
      </w:r>
      <w:proofErr w:type="spellStart"/>
      <w:r w:rsidRPr="00667D16">
        <w:rPr>
          <w:sz w:val="23"/>
          <w:szCs w:val="23"/>
          <w:lang w:val="cs-CZ"/>
        </w:rPr>
        <w:t>nie</w:t>
      </w:r>
      <w:proofErr w:type="spellEnd"/>
      <w:r w:rsidRPr="00667D16">
        <w:rPr>
          <w:sz w:val="23"/>
          <w:szCs w:val="23"/>
          <w:lang w:val="cs-CZ"/>
        </w:rPr>
        <w:t xml:space="preserve"> </w:t>
      </w:r>
      <w:proofErr w:type="spellStart"/>
      <w:r w:rsidRPr="00667D16">
        <w:rPr>
          <w:sz w:val="23"/>
          <w:szCs w:val="23"/>
          <w:lang w:val="cs-CZ"/>
        </w:rPr>
        <w:t>jednostkę</w:t>
      </w:r>
      <w:proofErr w:type="spellEnd"/>
      <w:r w:rsidRPr="00667D16">
        <w:rPr>
          <w:sz w:val="23"/>
          <w:szCs w:val="23"/>
          <w:lang w:val="cs-CZ"/>
        </w:rPr>
        <w:t xml:space="preserve">, </w:t>
      </w:r>
      <w:proofErr w:type="spellStart"/>
      <w:r w:rsidRPr="00667D16">
        <w:rPr>
          <w:sz w:val="23"/>
          <w:szCs w:val="23"/>
          <w:lang w:val="cs-CZ"/>
        </w:rPr>
        <w:t>lecz</w:t>
      </w:r>
      <w:proofErr w:type="spellEnd"/>
      <w:r w:rsidRPr="00667D16">
        <w:rPr>
          <w:sz w:val="23"/>
          <w:szCs w:val="23"/>
          <w:lang w:val="cs-CZ"/>
        </w:rPr>
        <w:t xml:space="preserve"> </w:t>
      </w:r>
      <w:proofErr w:type="spellStart"/>
      <w:r w:rsidRPr="00667D16">
        <w:rPr>
          <w:sz w:val="23"/>
          <w:szCs w:val="23"/>
          <w:lang w:val="cs-CZ"/>
        </w:rPr>
        <w:t>Izraelitów</w:t>
      </w:r>
      <w:proofErr w:type="spellEnd"/>
      <w:r w:rsidRPr="00667D16">
        <w:rPr>
          <w:sz w:val="23"/>
          <w:szCs w:val="23"/>
          <w:lang w:val="cs-CZ"/>
        </w:rPr>
        <w:t xml:space="preserve"> i </w:t>
      </w:r>
      <w:proofErr w:type="spellStart"/>
      <w:r w:rsidRPr="00667D16">
        <w:rPr>
          <w:sz w:val="23"/>
          <w:szCs w:val="23"/>
          <w:lang w:val="cs-CZ"/>
        </w:rPr>
        <w:t>ich</w:t>
      </w:r>
      <w:proofErr w:type="spellEnd"/>
      <w:r w:rsidRPr="00667D16">
        <w:rPr>
          <w:sz w:val="23"/>
          <w:szCs w:val="23"/>
          <w:lang w:val="cs-CZ"/>
        </w:rPr>
        <w:t xml:space="preserve"> </w:t>
      </w:r>
      <w:proofErr w:type="spellStart"/>
      <w:r w:rsidRPr="00667D16">
        <w:rPr>
          <w:sz w:val="23"/>
          <w:szCs w:val="23"/>
          <w:lang w:val="cs-CZ"/>
        </w:rPr>
        <w:t>śpiew</w:t>
      </w:r>
      <w:proofErr w:type="spellEnd"/>
      <w:r w:rsidRPr="00667D16">
        <w:rPr>
          <w:sz w:val="23"/>
          <w:szCs w:val="23"/>
          <w:lang w:val="cs-CZ"/>
        </w:rPr>
        <w:t>.</w:t>
      </w:r>
    </w:p>
    <w:p w14:paraId="258D76CE" w14:textId="77777777" w:rsidR="00667D16" w:rsidRPr="00667D16" w:rsidRDefault="00667D16" w:rsidP="00667D16">
      <w:pPr>
        <w:rPr>
          <w:sz w:val="23"/>
          <w:szCs w:val="23"/>
          <w:lang w:val="cs-CZ"/>
        </w:rPr>
      </w:pPr>
      <w:proofErr w:type="spellStart"/>
      <w:r w:rsidRPr="00667D16">
        <w:rPr>
          <w:sz w:val="23"/>
          <w:szCs w:val="23"/>
          <w:lang w:val="cs-CZ"/>
        </w:rPr>
        <w:t>Francuską</w:t>
      </w:r>
      <w:proofErr w:type="spellEnd"/>
      <w:r w:rsidRPr="00667D16">
        <w:rPr>
          <w:sz w:val="23"/>
          <w:szCs w:val="23"/>
          <w:lang w:val="cs-CZ"/>
        </w:rPr>
        <w:t xml:space="preserve"> </w:t>
      </w:r>
      <w:proofErr w:type="spellStart"/>
      <w:r w:rsidRPr="00667D16">
        <w:rPr>
          <w:sz w:val="23"/>
          <w:szCs w:val="23"/>
          <w:lang w:val="cs-CZ"/>
        </w:rPr>
        <w:t>wersję</w:t>
      </w:r>
      <w:proofErr w:type="spellEnd"/>
      <w:r w:rsidRPr="00667D16">
        <w:rPr>
          <w:sz w:val="23"/>
          <w:szCs w:val="23"/>
          <w:lang w:val="cs-CZ"/>
        </w:rPr>
        <w:t xml:space="preserve"> z 1827 roku </w:t>
      </w:r>
      <w:proofErr w:type="spellStart"/>
      <w:r w:rsidRPr="00667D16">
        <w:rPr>
          <w:sz w:val="23"/>
          <w:szCs w:val="23"/>
          <w:lang w:val="cs-CZ"/>
        </w:rPr>
        <w:t>ujrzeliśmy</w:t>
      </w:r>
      <w:proofErr w:type="spellEnd"/>
      <w:r w:rsidRPr="00667D16">
        <w:rPr>
          <w:sz w:val="23"/>
          <w:szCs w:val="23"/>
          <w:lang w:val="cs-CZ"/>
        </w:rPr>
        <w:t xml:space="preserve"> w </w:t>
      </w:r>
      <w:proofErr w:type="spellStart"/>
      <w:r w:rsidRPr="00667D16">
        <w:rPr>
          <w:sz w:val="23"/>
          <w:szCs w:val="23"/>
          <w:lang w:val="cs-CZ"/>
        </w:rPr>
        <w:t>Morawskiej</w:t>
      </w:r>
      <w:proofErr w:type="spellEnd"/>
      <w:r w:rsidRPr="00667D16">
        <w:rPr>
          <w:sz w:val="23"/>
          <w:szCs w:val="23"/>
          <w:lang w:val="cs-CZ"/>
        </w:rPr>
        <w:t xml:space="preserve"> </w:t>
      </w:r>
      <w:proofErr w:type="spellStart"/>
      <w:r w:rsidRPr="00667D16">
        <w:rPr>
          <w:sz w:val="23"/>
          <w:szCs w:val="23"/>
          <w:lang w:val="cs-CZ"/>
        </w:rPr>
        <w:t>Ostrawie</w:t>
      </w:r>
      <w:proofErr w:type="spellEnd"/>
      <w:r w:rsidRPr="00667D16">
        <w:rPr>
          <w:sz w:val="23"/>
          <w:szCs w:val="23"/>
          <w:lang w:val="cs-CZ"/>
        </w:rPr>
        <w:t xml:space="preserve">. </w:t>
      </w:r>
      <w:proofErr w:type="spellStart"/>
      <w:r w:rsidRPr="00667D16">
        <w:rPr>
          <w:sz w:val="23"/>
          <w:szCs w:val="23"/>
          <w:lang w:val="cs-CZ"/>
        </w:rPr>
        <w:t>Powstał</w:t>
      </w:r>
      <w:proofErr w:type="spellEnd"/>
      <w:r w:rsidRPr="00667D16">
        <w:rPr>
          <w:sz w:val="23"/>
          <w:szCs w:val="23"/>
          <w:lang w:val="cs-CZ"/>
        </w:rPr>
        <w:t xml:space="preserve"> </w:t>
      </w:r>
      <w:proofErr w:type="spellStart"/>
      <w:r w:rsidRPr="00667D16">
        <w:rPr>
          <w:sz w:val="23"/>
          <w:szCs w:val="23"/>
          <w:lang w:val="cs-CZ"/>
        </w:rPr>
        <w:t>zwarty</w:t>
      </w:r>
      <w:proofErr w:type="spellEnd"/>
      <w:r w:rsidRPr="00667D16">
        <w:rPr>
          <w:sz w:val="23"/>
          <w:szCs w:val="23"/>
          <w:lang w:val="cs-CZ"/>
        </w:rPr>
        <w:t xml:space="preserve"> </w:t>
      </w:r>
      <w:proofErr w:type="spellStart"/>
      <w:r w:rsidRPr="00667D16">
        <w:rPr>
          <w:sz w:val="23"/>
          <w:szCs w:val="23"/>
          <w:lang w:val="cs-CZ"/>
        </w:rPr>
        <w:t>dramaturgicznie</w:t>
      </w:r>
      <w:proofErr w:type="spellEnd"/>
      <w:r w:rsidRPr="00667D16">
        <w:rPr>
          <w:sz w:val="23"/>
          <w:szCs w:val="23"/>
          <w:lang w:val="cs-CZ"/>
        </w:rPr>
        <w:t xml:space="preserve"> </w:t>
      </w:r>
      <w:proofErr w:type="spellStart"/>
      <w:r w:rsidRPr="00667D16">
        <w:rPr>
          <w:sz w:val="23"/>
          <w:szCs w:val="23"/>
          <w:lang w:val="cs-CZ"/>
        </w:rPr>
        <w:t>spektakl</w:t>
      </w:r>
      <w:proofErr w:type="spellEnd"/>
      <w:r w:rsidRPr="00667D16">
        <w:rPr>
          <w:sz w:val="23"/>
          <w:szCs w:val="23"/>
          <w:lang w:val="cs-CZ"/>
        </w:rPr>
        <w:t xml:space="preserve"> </w:t>
      </w:r>
      <w:proofErr w:type="spellStart"/>
      <w:r w:rsidRPr="00667D16">
        <w:rPr>
          <w:sz w:val="23"/>
          <w:szCs w:val="23"/>
          <w:lang w:val="cs-CZ"/>
        </w:rPr>
        <w:t>przygotowany</w:t>
      </w:r>
      <w:proofErr w:type="spellEnd"/>
      <w:r w:rsidRPr="00667D16">
        <w:rPr>
          <w:sz w:val="23"/>
          <w:szCs w:val="23"/>
          <w:lang w:val="cs-CZ"/>
        </w:rPr>
        <w:t xml:space="preserve"> </w:t>
      </w:r>
      <w:proofErr w:type="spellStart"/>
      <w:r w:rsidRPr="00667D16">
        <w:rPr>
          <w:sz w:val="23"/>
          <w:szCs w:val="23"/>
          <w:lang w:val="cs-CZ"/>
        </w:rPr>
        <w:t>przez</w:t>
      </w:r>
      <w:proofErr w:type="spellEnd"/>
      <w:r w:rsidRPr="00667D16">
        <w:rPr>
          <w:sz w:val="23"/>
          <w:szCs w:val="23"/>
          <w:lang w:val="cs-CZ"/>
        </w:rPr>
        <w:t xml:space="preserve"> </w:t>
      </w:r>
      <w:proofErr w:type="spellStart"/>
      <w:r w:rsidRPr="00667D16">
        <w:rPr>
          <w:sz w:val="23"/>
          <w:szCs w:val="23"/>
          <w:lang w:val="cs-CZ"/>
        </w:rPr>
        <w:t>młodego</w:t>
      </w:r>
      <w:proofErr w:type="spellEnd"/>
      <w:r w:rsidRPr="00667D16">
        <w:rPr>
          <w:sz w:val="23"/>
          <w:szCs w:val="23"/>
          <w:lang w:val="cs-CZ"/>
        </w:rPr>
        <w:t xml:space="preserve"> </w:t>
      </w:r>
      <w:proofErr w:type="spellStart"/>
      <w:r w:rsidRPr="00667D16">
        <w:rPr>
          <w:sz w:val="23"/>
          <w:szCs w:val="23"/>
          <w:lang w:val="cs-CZ"/>
        </w:rPr>
        <w:t>reżysera</w:t>
      </w:r>
      <w:proofErr w:type="spellEnd"/>
      <w:r w:rsidRPr="00667D16">
        <w:rPr>
          <w:sz w:val="23"/>
          <w:szCs w:val="23"/>
          <w:lang w:val="cs-CZ"/>
        </w:rPr>
        <w:t xml:space="preserve"> Vladimíra Johna. </w:t>
      </w:r>
      <w:proofErr w:type="spellStart"/>
      <w:r w:rsidRPr="00667D16">
        <w:rPr>
          <w:sz w:val="23"/>
          <w:szCs w:val="23"/>
          <w:lang w:val="cs-CZ"/>
        </w:rPr>
        <w:t>Połączył</w:t>
      </w:r>
      <w:proofErr w:type="spellEnd"/>
      <w:r w:rsidRPr="00667D16">
        <w:rPr>
          <w:sz w:val="23"/>
          <w:szCs w:val="23"/>
          <w:lang w:val="cs-CZ"/>
        </w:rPr>
        <w:t xml:space="preserve"> on </w:t>
      </w:r>
      <w:proofErr w:type="spellStart"/>
      <w:r w:rsidRPr="00667D16">
        <w:rPr>
          <w:sz w:val="23"/>
          <w:szCs w:val="23"/>
          <w:lang w:val="cs-CZ"/>
        </w:rPr>
        <w:t>tradycyjną</w:t>
      </w:r>
      <w:proofErr w:type="spellEnd"/>
      <w:r w:rsidRPr="00667D16">
        <w:rPr>
          <w:sz w:val="23"/>
          <w:szCs w:val="23"/>
          <w:lang w:val="cs-CZ"/>
        </w:rPr>
        <w:t xml:space="preserve"> </w:t>
      </w:r>
      <w:proofErr w:type="spellStart"/>
      <w:r w:rsidRPr="00667D16">
        <w:rPr>
          <w:sz w:val="23"/>
          <w:szCs w:val="23"/>
          <w:lang w:val="cs-CZ"/>
        </w:rPr>
        <w:t>formę</w:t>
      </w:r>
      <w:proofErr w:type="spellEnd"/>
      <w:r w:rsidRPr="00667D16">
        <w:rPr>
          <w:sz w:val="23"/>
          <w:szCs w:val="23"/>
          <w:lang w:val="cs-CZ"/>
        </w:rPr>
        <w:t xml:space="preserve"> ze </w:t>
      </w:r>
      <w:proofErr w:type="spellStart"/>
      <w:r w:rsidRPr="00667D16">
        <w:rPr>
          <w:sz w:val="23"/>
          <w:szCs w:val="23"/>
          <w:lang w:val="cs-CZ"/>
        </w:rPr>
        <w:t>współczesnym</w:t>
      </w:r>
      <w:proofErr w:type="spellEnd"/>
      <w:r w:rsidRPr="00667D16">
        <w:rPr>
          <w:sz w:val="23"/>
          <w:szCs w:val="23"/>
          <w:lang w:val="cs-CZ"/>
        </w:rPr>
        <w:t xml:space="preserve"> </w:t>
      </w:r>
      <w:proofErr w:type="spellStart"/>
      <w:r w:rsidRPr="00667D16">
        <w:rPr>
          <w:sz w:val="23"/>
          <w:szCs w:val="23"/>
          <w:lang w:val="cs-CZ"/>
        </w:rPr>
        <w:t>podejściem</w:t>
      </w:r>
      <w:proofErr w:type="spellEnd"/>
      <w:r w:rsidRPr="00667D16">
        <w:rPr>
          <w:sz w:val="23"/>
          <w:szCs w:val="23"/>
          <w:lang w:val="cs-CZ"/>
        </w:rPr>
        <w:t xml:space="preserve"> </w:t>
      </w:r>
      <w:proofErr w:type="spellStart"/>
      <w:r w:rsidRPr="00667D16">
        <w:rPr>
          <w:sz w:val="23"/>
          <w:szCs w:val="23"/>
          <w:lang w:val="cs-CZ"/>
        </w:rPr>
        <w:t>teatralnym</w:t>
      </w:r>
      <w:proofErr w:type="spellEnd"/>
      <w:r w:rsidRPr="00667D16">
        <w:rPr>
          <w:sz w:val="23"/>
          <w:szCs w:val="23"/>
          <w:lang w:val="cs-CZ"/>
        </w:rPr>
        <w:t xml:space="preserve">, ale bez </w:t>
      </w:r>
      <w:proofErr w:type="spellStart"/>
      <w:r w:rsidRPr="00667D16">
        <w:rPr>
          <w:sz w:val="23"/>
          <w:szCs w:val="23"/>
          <w:lang w:val="cs-CZ"/>
        </w:rPr>
        <w:t>rewolucyjnych</w:t>
      </w:r>
      <w:proofErr w:type="spellEnd"/>
      <w:r w:rsidRPr="00667D16">
        <w:rPr>
          <w:sz w:val="23"/>
          <w:szCs w:val="23"/>
          <w:lang w:val="cs-CZ"/>
        </w:rPr>
        <w:t xml:space="preserve"> </w:t>
      </w:r>
      <w:proofErr w:type="spellStart"/>
      <w:r w:rsidRPr="00667D16">
        <w:rPr>
          <w:sz w:val="23"/>
          <w:szCs w:val="23"/>
          <w:lang w:val="cs-CZ"/>
        </w:rPr>
        <w:t>zmian</w:t>
      </w:r>
      <w:proofErr w:type="spellEnd"/>
      <w:r w:rsidRPr="00667D16">
        <w:rPr>
          <w:sz w:val="23"/>
          <w:szCs w:val="23"/>
          <w:lang w:val="cs-CZ"/>
        </w:rPr>
        <w:t xml:space="preserve">. </w:t>
      </w:r>
      <w:proofErr w:type="spellStart"/>
      <w:r w:rsidRPr="00667D16">
        <w:rPr>
          <w:sz w:val="23"/>
          <w:szCs w:val="23"/>
          <w:lang w:val="cs-CZ"/>
        </w:rPr>
        <w:t>Wypracowano</w:t>
      </w:r>
      <w:proofErr w:type="spellEnd"/>
      <w:r w:rsidRPr="00667D16">
        <w:rPr>
          <w:sz w:val="23"/>
          <w:szCs w:val="23"/>
          <w:lang w:val="cs-CZ"/>
        </w:rPr>
        <w:t xml:space="preserve"> </w:t>
      </w:r>
      <w:proofErr w:type="spellStart"/>
      <w:r w:rsidRPr="00667D16">
        <w:rPr>
          <w:sz w:val="23"/>
          <w:szCs w:val="23"/>
          <w:lang w:val="cs-CZ"/>
        </w:rPr>
        <w:t>koncepcję</w:t>
      </w:r>
      <w:proofErr w:type="spellEnd"/>
      <w:r w:rsidRPr="00667D16">
        <w:rPr>
          <w:sz w:val="23"/>
          <w:szCs w:val="23"/>
          <w:lang w:val="cs-CZ"/>
        </w:rPr>
        <w:t xml:space="preserve"> </w:t>
      </w:r>
      <w:proofErr w:type="spellStart"/>
      <w:r w:rsidRPr="00667D16">
        <w:rPr>
          <w:sz w:val="23"/>
          <w:szCs w:val="23"/>
          <w:lang w:val="cs-CZ"/>
        </w:rPr>
        <w:t>użycia</w:t>
      </w:r>
      <w:proofErr w:type="spellEnd"/>
      <w:r w:rsidRPr="00667D16">
        <w:rPr>
          <w:sz w:val="23"/>
          <w:szCs w:val="23"/>
          <w:lang w:val="cs-CZ"/>
        </w:rPr>
        <w:t xml:space="preserve"> </w:t>
      </w:r>
      <w:proofErr w:type="spellStart"/>
      <w:r w:rsidRPr="00667D16">
        <w:rPr>
          <w:sz w:val="23"/>
          <w:szCs w:val="23"/>
          <w:lang w:val="cs-CZ"/>
        </w:rPr>
        <w:t>światła</w:t>
      </w:r>
      <w:proofErr w:type="spellEnd"/>
      <w:r w:rsidRPr="00667D16">
        <w:rPr>
          <w:sz w:val="23"/>
          <w:szCs w:val="23"/>
          <w:lang w:val="cs-CZ"/>
        </w:rPr>
        <w:t xml:space="preserve">, </w:t>
      </w:r>
      <w:proofErr w:type="spellStart"/>
      <w:r w:rsidRPr="00667D16">
        <w:rPr>
          <w:sz w:val="23"/>
          <w:szCs w:val="23"/>
          <w:lang w:val="cs-CZ"/>
        </w:rPr>
        <w:t>zlikwidowano</w:t>
      </w:r>
      <w:proofErr w:type="spellEnd"/>
      <w:r w:rsidRPr="00667D16">
        <w:rPr>
          <w:sz w:val="23"/>
          <w:szCs w:val="23"/>
          <w:lang w:val="cs-CZ"/>
        </w:rPr>
        <w:t xml:space="preserve"> </w:t>
      </w:r>
      <w:proofErr w:type="spellStart"/>
      <w:r w:rsidRPr="00667D16">
        <w:rPr>
          <w:sz w:val="23"/>
          <w:szCs w:val="23"/>
          <w:lang w:val="cs-CZ"/>
        </w:rPr>
        <w:t>zwyczajową</w:t>
      </w:r>
      <w:proofErr w:type="spellEnd"/>
      <w:r w:rsidRPr="00667D16">
        <w:rPr>
          <w:sz w:val="23"/>
          <w:szCs w:val="23"/>
          <w:lang w:val="cs-CZ"/>
        </w:rPr>
        <w:t xml:space="preserve"> </w:t>
      </w:r>
      <w:proofErr w:type="spellStart"/>
      <w:r w:rsidRPr="00667D16">
        <w:rPr>
          <w:sz w:val="23"/>
          <w:szCs w:val="23"/>
          <w:lang w:val="cs-CZ"/>
        </w:rPr>
        <w:t>scenografię</w:t>
      </w:r>
      <w:proofErr w:type="spellEnd"/>
      <w:r w:rsidRPr="00667D16">
        <w:rPr>
          <w:sz w:val="23"/>
          <w:szCs w:val="23"/>
          <w:lang w:val="cs-CZ"/>
        </w:rPr>
        <w:t xml:space="preserve"> na </w:t>
      </w:r>
      <w:proofErr w:type="spellStart"/>
      <w:r w:rsidRPr="00667D16">
        <w:rPr>
          <w:sz w:val="23"/>
          <w:szCs w:val="23"/>
          <w:lang w:val="cs-CZ"/>
        </w:rPr>
        <w:t>rzecz</w:t>
      </w:r>
      <w:proofErr w:type="spellEnd"/>
      <w:r w:rsidRPr="00667D16">
        <w:rPr>
          <w:sz w:val="23"/>
          <w:szCs w:val="23"/>
          <w:lang w:val="cs-CZ"/>
        </w:rPr>
        <w:t xml:space="preserve"> </w:t>
      </w:r>
      <w:proofErr w:type="spellStart"/>
      <w:r w:rsidRPr="00667D16">
        <w:rPr>
          <w:sz w:val="23"/>
          <w:szCs w:val="23"/>
          <w:lang w:val="cs-CZ"/>
        </w:rPr>
        <w:t>praktycznie</w:t>
      </w:r>
      <w:proofErr w:type="spellEnd"/>
      <w:r w:rsidRPr="00667D16">
        <w:rPr>
          <w:sz w:val="23"/>
          <w:szCs w:val="23"/>
          <w:lang w:val="cs-CZ"/>
        </w:rPr>
        <w:t xml:space="preserve"> </w:t>
      </w:r>
      <w:proofErr w:type="spellStart"/>
      <w:r w:rsidRPr="00667D16">
        <w:rPr>
          <w:sz w:val="23"/>
          <w:szCs w:val="23"/>
          <w:lang w:val="cs-CZ"/>
        </w:rPr>
        <w:t>tylko</w:t>
      </w:r>
      <w:proofErr w:type="spellEnd"/>
      <w:r w:rsidRPr="00667D16">
        <w:rPr>
          <w:sz w:val="23"/>
          <w:szCs w:val="23"/>
          <w:lang w:val="cs-CZ"/>
        </w:rPr>
        <w:t xml:space="preserve"> </w:t>
      </w:r>
      <w:proofErr w:type="spellStart"/>
      <w:r w:rsidRPr="00667D16">
        <w:rPr>
          <w:sz w:val="23"/>
          <w:szCs w:val="23"/>
          <w:lang w:val="cs-CZ"/>
        </w:rPr>
        <w:t>jednego</w:t>
      </w:r>
      <w:proofErr w:type="spellEnd"/>
      <w:r w:rsidRPr="00667D16">
        <w:rPr>
          <w:sz w:val="23"/>
          <w:szCs w:val="23"/>
          <w:lang w:val="cs-CZ"/>
        </w:rPr>
        <w:t xml:space="preserve"> </w:t>
      </w:r>
      <w:proofErr w:type="spellStart"/>
      <w:r w:rsidRPr="00667D16">
        <w:rPr>
          <w:sz w:val="23"/>
          <w:szCs w:val="23"/>
          <w:lang w:val="cs-CZ"/>
        </w:rPr>
        <w:t>symbolicznego</w:t>
      </w:r>
      <w:proofErr w:type="spellEnd"/>
      <w:r w:rsidRPr="00667D16">
        <w:rPr>
          <w:sz w:val="23"/>
          <w:szCs w:val="23"/>
          <w:lang w:val="cs-CZ"/>
        </w:rPr>
        <w:t xml:space="preserve"> </w:t>
      </w:r>
      <w:proofErr w:type="spellStart"/>
      <w:r w:rsidRPr="00667D16">
        <w:rPr>
          <w:sz w:val="23"/>
          <w:szCs w:val="23"/>
          <w:lang w:val="cs-CZ"/>
        </w:rPr>
        <w:t>trójkąta</w:t>
      </w:r>
      <w:proofErr w:type="spellEnd"/>
      <w:r w:rsidRPr="00667D16">
        <w:rPr>
          <w:sz w:val="23"/>
          <w:szCs w:val="23"/>
          <w:lang w:val="cs-CZ"/>
        </w:rPr>
        <w:t xml:space="preserve">, znaku </w:t>
      </w:r>
      <w:proofErr w:type="spellStart"/>
      <w:r w:rsidRPr="00667D16">
        <w:rPr>
          <w:sz w:val="23"/>
          <w:szCs w:val="23"/>
          <w:lang w:val="cs-CZ"/>
        </w:rPr>
        <w:t>równowagi</w:t>
      </w:r>
      <w:proofErr w:type="spellEnd"/>
      <w:r w:rsidRPr="00667D16">
        <w:rPr>
          <w:sz w:val="23"/>
          <w:szCs w:val="23"/>
          <w:lang w:val="cs-CZ"/>
        </w:rPr>
        <w:t xml:space="preserve">, </w:t>
      </w:r>
      <w:proofErr w:type="spellStart"/>
      <w:r w:rsidRPr="00667D16">
        <w:rPr>
          <w:sz w:val="23"/>
          <w:szCs w:val="23"/>
          <w:lang w:val="cs-CZ"/>
        </w:rPr>
        <w:t>siły</w:t>
      </w:r>
      <w:proofErr w:type="spellEnd"/>
      <w:r w:rsidRPr="00667D16">
        <w:rPr>
          <w:sz w:val="23"/>
          <w:szCs w:val="23"/>
          <w:lang w:val="cs-CZ"/>
        </w:rPr>
        <w:t xml:space="preserve"> i </w:t>
      </w:r>
      <w:proofErr w:type="spellStart"/>
      <w:r w:rsidRPr="00667D16">
        <w:rPr>
          <w:sz w:val="23"/>
          <w:szCs w:val="23"/>
          <w:lang w:val="cs-CZ"/>
        </w:rPr>
        <w:t>boskiego</w:t>
      </w:r>
      <w:proofErr w:type="spellEnd"/>
      <w:r w:rsidRPr="00667D16">
        <w:rPr>
          <w:sz w:val="23"/>
          <w:szCs w:val="23"/>
          <w:lang w:val="cs-CZ"/>
        </w:rPr>
        <w:t xml:space="preserve"> </w:t>
      </w:r>
      <w:proofErr w:type="spellStart"/>
      <w:r w:rsidRPr="00667D16">
        <w:rPr>
          <w:sz w:val="23"/>
          <w:szCs w:val="23"/>
          <w:lang w:val="cs-CZ"/>
        </w:rPr>
        <w:t>porządku</w:t>
      </w:r>
      <w:proofErr w:type="spellEnd"/>
      <w:r w:rsidRPr="00667D16">
        <w:rPr>
          <w:sz w:val="23"/>
          <w:szCs w:val="23"/>
          <w:lang w:val="cs-CZ"/>
        </w:rPr>
        <w:t>, a </w:t>
      </w:r>
      <w:proofErr w:type="spellStart"/>
      <w:r w:rsidRPr="00667D16">
        <w:rPr>
          <w:sz w:val="23"/>
          <w:szCs w:val="23"/>
          <w:lang w:val="cs-CZ"/>
        </w:rPr>
        <w:t>także</w:t>
      </w:r>
      <w:proofErr w:type="spellEnd"/>
      <w:r w:rsidRPr="00667D16">
        <w:rPr>
          <w:sz w:val="23"/>
          <w:szCs w:val="23"/>
          <w:lang w:val="cs-CZ"/>
        </w:rPr>
        <w:t xml:space="preserve"> </w:t>
      </w:r>
      <w:proofErr w:type="spellStart"/>
      <w:r w:rsidRPr="00667D16">
        <w:rPr>
          <w:sz w:val="23"/>
          <w:szCs w:val="23"/>
          <w:lang w:val="cs-CZ"/>
        </w:rPr>
        <w:t>Trójcy</w:t>
      </w:r>
      <w:proofErr w:type="spellEnd"/>
      <w:r w:rsidRPr="00667D16">
        <w:rPr>
          <w:sz w:val="23"/>
          <w:szCs w:val="23"/>
          <w:lang w:val="cs-CZ"/>
        </w:rPr>
        <w:t xml:space="preserve"> </w:t>
      </w:r>
      <w:proofErr w:type="spellStart"/>
      <w:r w:rsidRPr="00667D16">
        <w:rPr>
          <w:sz w:val="23"/>
          <w:szCs w:val="23"/>
          <w:lang w:val="cs-CZ"/>
        </w:rPr>
        <w:t>Świętej</w:t>
      </w:r>
      <w:proofErr w:type="spellEnd"/>
      <w:r w:rsidRPr="00667D16">
        <w:rPr>
          <w:sz w:val="23"/>
          <w:szCs w:val="23"/>
          <w:lang w:val="cs-CZ"/>
        </w:rPr>
        <w:t xml:space="preserve"> i oka </w:t>
      </w:r>
      <w:proofErr w:type="spellStart"/>
      <w:r w:rsidRPr="00667D16">
        <w:rPr>
          <w:sz w:val="23"/>
          <w:szCs w:val="23"/>
          <w:lang w:val="cs-CZ"/>
        </w:rPr>
        <w:t>opatrzności</w:t>
      </w:r>
      <w:proofErr w:type="spellEnd"/>
      <w:r w:rsidRPr="00667D16">
        <w:rPr>
          <w:i/>
          <w:iCs/>
          <w:sz w:val="23"/>
          <w:szCs w:val="23"/>
          <w:lang w:val="cs-CZ"/>
        </w:rPr>
        <w:t>.</w:t>
      </w:r>
      <w:r w:rsidRPr="00667D16">
        <w:rPr>
          <w:sz w:val="23"/>
          <w:szCs w:val="23"/>
          <w:lang w:val="cs-CZ"/>
        </w:rPr>
        <w:t> </w:t>
      </w:r>
      <w:proofErr w:type="spellStart"/>
      <w:r w:rsidRPr="00667D16">
        <w:rPr>
          <w:sz w:val="23"/>
          <w:szCs w:val="23"/>
          <w:lang w:val="cs-CZ"/>
        </w:rPr>
        <w:t>Bogate</w:t>
      </w:r>
      <w:proofErr w:type="spellEnd"/>
      <w:r w:rsidRPr="00667D16">
        <w:rPr>
          <w:sz w:val="23"/>
          <w:szCs w:val="23"/>
          <w:lang w:val="cs-CZ"/>
        </w:rPr>
        <w:t xml:space="preserve"> stroje </w:t>
      </w:r>
      <w:proofErr w:type="spellStart"/>
      <w:r w:rsidRPr="00667D16">
        <w:rPr>
          <w:sz w:val="23"/>
          <w:szCs w:val="23"/>
          <w:lang w:val="cs-CZ"/>
        </w:rPr>
        <w:t>Egipcjan</w:t>
      </w:r>
      <w:proofErr w:type="spellEnd"/>
      <w:r w:rsidRPr="00667D16">
        <w:rPr>
          <w:sz w:val="23"/>
          <w:szCs w:val="23"/>
          <w:lang w:val="cs-CZ"/>
        </w:rPr>
        <w:t xml:space="preserve"> </w:t>
      </w:r>
      <w:proofErr w:type="spellStart"/>
      <w:r w:rsidRPr="00667D16">
        <w:rPr>
          <w:sz w:val="23"/>
          <w:szCs w:val="23"/>
          <w:lang w:val="cs-CZ"/>
        </w:rPr>
        <w:t>zostały</w:t>
      </w:r>
      <w:proofErr w:type="spellEnd"/>
      <w:r w:rsidRPr="00667D16">
        <w:rPr>
          <w:sz w:val="23"/>
          <w:szCs w:val="23"/>
          <w:lang w:val="cs-CZ"/>
        </w:rPr>
        <w:t xml:space="preserve"> </w:t>
      </w:r>
      <w:proofErr w:type="spellStart"/>
      <w:r w:rsidRPr="00667D16">
        <w:rPr>
          <w:sz w:val="23"/>
          <w:szCs w:val="23"/>
          <w:lang w:val="cs-CZ"/>
        </w:rPr>
        <w:t>przeciwstawione</w:t>
      </w:r>
      <w:proofErr w:type="spellEnd"/>
      <w:r w:rsidRPr="00667D16">
        <w:rPr>
          <w:sz w:val="23"/>
          <w:szCs w:val="23"/>
          <w:lang w:val="cs-CZ"/>
        </w:rPr>
        <w:t xml:space="preserve"> </w:t>
      </w:r>
      <w:proofErr w:type="spellStart"/>
      <w:r w:rsidRPr="00667D16">
        <w:rPr>
          <w:sz w:val="23"/>
          <w:szCs w:val="23"/>
          <w:lang w:val="cs-CZ"/>
        </w:rPr>
        <w:t>prostym</w:t>
      </w:r>
      <w:proofErr w:type="spellEnd"/>
      <w:r w:rsidRPr="00667D16">
        <w:rPr>
          <w:sz w:val="23"/>
          <w:szCs w:val="23"/>
          <w:lang w:val="cs-CZ"/>
        </w:rPr>
        <w:t xml:space="preserve"> </w:t>
      </w:r>
      <w:proofErr w:type="spellStart"/>
      <w:r w:rsidRPr="00667D16">
        <w:rPr>
          <w:sz w:val="23"/>
          <w:szCs w:val="23"/>
          <w:lang w:val="cs-CZ"/>
        </w:rPr>
        <w:t>tunikom</w:t>
      </w:r>
      <w:proofErr w:type="spellEnd"/>
      <w:r w:rsidRPr="00667D16">
        <w:rPr>
          <w:sz w:val="23"/>
          <w:szCs w:val="23"/>
          <w:lang w:val="cs-CZ"/>
        </w:rPr>
        <w:t xml:space="preserve"> </w:t>
      </w:r>
      <w:proofErr w:type="spellStart"/>
      <w:r w:rsidRPr="00667D16">
        <w:rPr>
          <w:sz w:val="23"/>
          <w:szCs w:val="23"/>
          <w:lang w:val="cs-CZ"/>
        </w:rPr>
        <w:t>ludu</w:t>
      </w:r>
      <w:proofErr w:type="spellEnd"/>
      <w:r w:rsidRPr="00667D16">
        <w:rPr>
          <w:sz w:val="23"/>
          <w:szCs w:val="23"/>
          <w:lang w:val="cs-CZ"/>
        </w:rPr>
        <w:t xml:space="preserve"> </w:t>
      </w:r>
      <w:proofErr w:type="spellStart"/>
      <w:r w:rsidRPr="00667D16">
        <w:rPr>
          <w:sz w:val="23"/>
          <w:szCs w:val="23"/>
          <w:lang w:val="cs-CZ"/>
        </w:rPr>
        <w:t>żydowskiego</w:t>
      </w:r>
      <w:proofErr w:type="spellEnd"/>
      <w:r w:rsidRPr="00667D16">
        <w:rPr>
          <w:sz w:val="23"/>
          <w:szCs w:val="23"/>
          <w:lang w:val="cs-CZ"/>
        </w:rPr>
        <w:t xml:space="preserve"> (</w:t>
      </w:r>
      <w:proofErr w:type="spellStart"/>
      <w:r w:rsidRPr="00667D16">
        <w:rPr>
          <w:sz w:val="23"/>
          <w:szCs w:val="23"/>
          <w:lang w:val="cs-CZ"/>
        </w:rPr>
        <w:t>kostiumy</w:t>
      </w:r>
      <w:proofErr w:type="spellEnd"/>
      <w:r w:rsidRPr="00667D16">
        <w:rPr>
          <w:sz w:val="23"/>
          <w:szCs w:val="23"/>
          <w:lang w:val="cs-CZ"/>
        </w:rPr>
        <w:t xml:space="preserve"> Barbory </w:t>
      </w:r>
      <w:proofErr w:type="spellStart"/>
      <w:r w:rsidRPr="00667D16">
        <w:rPr>
          <w:sz w:val="23"/>
          <w:szCs w:val="23"/>
          <w:lang w:val="cs-CZ"/>
        </w:rPr>
        <w:t>Raškovej</w:t>
      </w:r>
      <w:proofErr w:type="spellEnd"/>
      <w:r w:rsidRPr="00667D16">
        <w:rPr>
          <w:sz w:val="23"/>
          <w:szCs w:val="23"/>
          <w:lang w:val="cs-CZ"/>
        </w:rPr>
        <w:t xml:space="preserve">). </w:t>
      </w:r>
      <w:proofErr w:type="spellStart"/>
      <w:r w:rsidRPr="00667D16">
        <w:rPr>
          <w:sz w:val="23"/>
          <w:szCs w:val="23"/>
          <w:lang w:val="cs-CZ"/>
        </w:rPr>
        <w:t>Dekoracje</w:t>
      </w:r>
      <w:proofErr w:type="spellEnd"/>
      <w:r w:rsidRPr="00667D16">
        <w:rPr>
          <w:sz w:val="23"/>
          <w:szCs w:val="23"/>
          <w:lang w:val="cs-CZ"/>
        </w:rPr>
        <w:t xml:space="preserve"> </w:t>
      </w:r>
      <w:proofErr w:type="spellStart"/>
      <w:r w:rsidRPr="00667D16">
        <w:rPr>
          <w:sz w:val="23"/>
          <w:szCs w:val="23"/>
          <w:lang w:val="cs-CZ"/>
        </w:rPr>
        <w:t>zastępowało</w:t>
      </w:r>
      <w:proofErr w:type="spellEnd"/>
      <w:r w:rsidRPr="00667D16">
        <w:rPr>
          <w:sz w:val="23"/>
          <w:szCs w:val="23"/>
          <w:lang w:val="cs-CZ"/>
        </w:rPr>
        <w:t xml:space="preserve"> </w:t>
      </w:r>
      <w:proofErr w:type="spellStart"/>
      <w:r w:rsidRPr="00667D16">
        <w:rPr>
          <w:sz w:val="23"/>
          <w:szCs w:val="23"/>
          <w:lang w:val="cs-CZ"/>
        </w:rPr>
        <w:t>nadzwyczaj</w:t>
      </w:r>
      <w:proofErr w:type="spellEnd"/>
      <w:r w:rsidRPr="00667D16">
        <w:rPr>
          <w:sz w:val="23"/>
          <w:szCs w:val="23"/>
          <w:lang w:val="cs-CZ"/>
        </w:rPr>
        <w:t xml:space="preserve"> </w:t>
      </w:r>
      <w:proofErr w:type="spellStart"/>
      <w:r w:rsidRPr="00667D16">
        <w:rPr>
          <w:sz w:val="23"/>
          <w:szCs w:val="23"/>
          <w:lang w:val="cs-CZ"/>
        </w:rPr>
        <w:t>plastyczne</w:t>
      </w:r>
      <w:proofErr w:type="spellEnd"/>
      <w:r w:rsidRPr="00667D16">
        <w:rPr>
          <w:sz w:val="23"/>
          <w:szCs w:val="23"/>
          <w:lang w:val="cs-CZ"/>
        </w:rPr>
        <w:t xml:space="preserve"> </w:t>
      </w:r>
      <w:proofErr w:type="spellStart"/>
      <w:r w:rsidRPr="00667D16">
        <w:rPr>
          <w:sz w:val="23"/>
          <w:szCs w:val="23"/>
          <w:lang w:val="cs-CZ"/>
        </w:rPr>
        <w:t>modelowanie</w:t>
      </w:r>
      <w:proofErr w:type="spellEnd"/>
      <w:r w:rsidRPr="00667D16">
        <w:rPr>
          <w:sz w:val="23"/>
          <w:szCs w:val="23"/>
          <w:lang w:val="cs-CZ"/>
        </w:rPr>
        <w:t xml:space="preserve"> </w:t>
      </w:r>
      <w:proofErr w:type="spellStart"/>
      <w:r w:rsidRPr="00667D16">
        <w:rPr>
          <w:sz w:val="23"/>
          <w:szCs w:val="23"/>
          <w:lang w:val="cs-CZ"/>
        </w:rPr>
        <w:t>tłumu</w:t>
      </w:r>
      <w:proofErr w:type="spellEnd"/>
      <w:r w:rsidRPr="00667D16">
        <w:rPr>
          <w:sz w:val="23"/>
          <w:szCs w:val="23"/>
          <w:lang w:val="cs-CZ"/>
        </w:rPr>
        <w:t xml:space="preserve">, </w:t>
      </w:r>
      <w:proofErr w:type="spellStart"/>
      <w:r w:rsidRPr="00667D16">
        <w:rPr>
          <w:sz w:val="23"/>
          <w:szCs w:val="23"/>
          <w:lang w:val="cs-CZ"/>
        </w:rPr>
        <w:t>realizowanego</w:t>
      </w:r>
      <w:proofErr w:type="spellEnd"/>
      <w:r w:rsidRPr="00667D16">
        <w:rPr>
          <w:sz w:val="23"/>
          <w:szCs w:val="23"/>
          <w:lang w:val="cs-CZ"/>
        </w:rPr>
        <w:t xml:space="preserve"> </w:t>
      </w:r>
      <w:proofErr w:type="spellStart"/>
      <w:r w:rsidRPr="00667D16">
        <w:rPr>
          <w:sz w:val="23"/>
          <w:szCs w:val="23"/>
          <w:lang w:val="cs-CZ"/>
        </w:rPr>
        <w:t>przez</w:t>
      </w:r>
      <w:proofErr w:type="spellEnd"/>
      <w:r w:rsidRPr="00667D16">
        <w:rPr>
          <w:sz w:val="23"/>
          <w:szCs w:val="23"/>
          <w:lang w:val="cs-CZ"/>
        </w:rPr>
        <w:t xml:space="preserve"> </w:t>
      </w:r>
      <w:proofErr w:type="spellStart"/>
      <w:r w:rsidRPr="00667D16">
        <w:rPr>
          <w:sz w:val="23"/>
          <w:szCs w:val="23"/>
          <w:lang w:val="cs-CZ"/>
        </w:rPr>
        <w:t>majestatycznie</w:t>
      </w:r>
      <w:proofErr w:type="spellEnd"/>
      <w:r w:rsidRPr="00667D16">
        <w:rPr>
          <w:sz w:val="23"/>
          <w:szCs w:val="23"/>
          <w:lang w:val="cs-CZ"/>
        </w:rPr>
        <w:t xml:space="preserve"> </w:t>
      </w:r>
      <w:proofErr w:type="spellStart"/>
      <w:r w:rsidRPr="00667D16">
        <w:rPr>
          <w:sz w:val="23"/>
          <w:szCs w:val="23"/>
          <w:lang w:val="cs-CZ"/>
        </w:rPr>
        <w:t>brzmiący</w:t>
      </w:r>
      <w:proofErr w:type="spellEnd"/>
      <w:r w:rsidRPr="00667D16">
        <w:rPr>
          <w:sz w:val="23"/>
          <w:szCs w:val="23"/>
          <w:lang w:val="cs-CZ"/>
        </w:rPr>
        <w:t xml:space="preserve"> chór. </w:t>
      </w:r>
      <w:proofErr w:type="spellStart"/>
      <w:r w:rsidRPr="00667D16">
        <w:rPr>
          <w:sz w:val="23"/>
          <w:szCs w:val="23"/>
          <w:lang w:val="cs-CZ"/>
        </w:rPr>
        <w:t>Operę</w:t>
      </w:r>
      <w:proofErr w:type="spellEnd"/>
      <w:r w:rsidRPr="00667D16">
        <w:rPr>
          <w:sz w:val="23"/>
          <w:szCs w:val="23"/>
          <w:lang w:val="cs-CZ"/>
        </w:rPr>
        <w:t xml:space="preserve"> bez </w:t>
      </w:r>
      <w:proofErr w:type="spellStart"/>
      <w:r w:rsidRPr="00667D16">
        <w:rPr>
          <w:sz w:val="23"/>
          <w:szCs w:val="23"/>
          <w:lang w:val="cs-CZ"/>
        </w:rPr>
        <w:t>uwertury</w:t>
      </w:r>
      <w:proofErr w:type="spellEnd"/>
      <w:r w:rsidRPr="00667D16">
        <w:rPr>
          <w:sz w:val="23"/>
          <w:szCs w:val="23"/>
          <w:lang w:val="cs-CZ"/>
        </w:rPr>
        <w:t xml:space="preserve"> </w:t>
      </w:r>
      <w:proofErr w:type="spellStart"/>
      <w:r w:rsidRPr="00667D16">
        <w:rPr>
          <w:sz w:val="23"/>
          <w:szCs w:val="23"/>
          <w:lang w:val="cs-CZ"/>
        </w:rPr>
        <w:t>otwiera</w:t>
      </w:r>
      <w:proofErr w:type="spellEnd"/>
      <w:r w:rsidRPr="00667D16">
        <w:rPr>
          <w:sz w:val="23"/>
          <w:szCs w:val="23"/>
          <w:lang w:val="cs-CZ"/>
        </w:rPr>
        <w:t xml:space="preserve"> </w:t>
      </w:r>
      <w:proofErr w:type="spellStart"/>
      <w:r w:rsidRPr="00667D16">
        <w:rPr>
          <w:sz w:val="23"/>
          <w:szCs w:val="23"/>
          <w:lang w:val="cs-CZ"/>
        </w:rPr>
        <w:t>scena</w:t>
      </w:r>
      <w:proofErr w:type="spellEnd"/>
      <w:r w:rsidRPr="00667D16">
        <w:rPr>
          <w:sz w:val="23"/>
          <w:szCs w:val="23"/>
          <w:lang w:val="cs-CZ"/>
        </w:rPr>
        <w:t xml:space="preserve"> </w:t>
      </w:r>
      <w:proofErr w:type="spellStart"/>
      <w:r w:rsidRPr="00667D16">
        <w:rPr>
          <w:sz w:val="23"/>
          <w:szCs w:val="23"/>
          <w:lang w:val="cs-CZ"/>
        </w:rPr>
        <w:t>cieni</w:t>
      </w:r>
      <w:proofErr w:type="spellEnd"/>
      <w:r w:rsidRPr="00667D16">
        <w:rPr>
          <w:sz w:val="23"/>
          <w:szCs w:val="23"/>
          <w:lang w:val="cs-CZ"/>
        </w:rPr>
        <w:t xml:space="preserve">, </w:t>
      </w:r>
      <w:proofErr w:type="spellStart"/>
      <w:r w:rsidRPr="00667D16">
        <w:rPr>
          <w:sz w:val="23"/>
          <w:szCs w:val="23"/>
          <w:lang w:val="cs-CZ"/>
        </w:rPr>
        <w:t>głębokiego</w:t>
      </w:r>
      <w:proofErr w:type="spellEnd"/>
      <w:r w:rsidRPr="00667D16">
        <w:rPr>
          <w:sz w:val="23"/>
          <w:szCs w:val="23"/>
          <w:lang w:val="cs-CZ"/>
        </w:rPr>
        <w:t xml:space="preserve"> </w:t>
      </w:r>
      <w:proofErr w:type="spellStart"/>
      <w:r w:rsidRPr="00667D16">
        <w:rPr>
          <w:sz w:val="23"/>
          <w:szCs w:val="23"/>
          <w:lang w:val="cs-CZ"/>
        </w:rPr>
        <w:t>mroku</w:t>
      </w:r>
      <w:proofErr w:type="spellEnd"/>
      <w:r w:rsidRPr="00667D16">
        <w:rPr>
          <w:sz w:val="23"/>
          <w:szCs w:val="23"/>
          <w:lang w:val="cs-CZ"/>
        </w:rPr>
        <w:t>, w </w:t>
      </w:r>
      <w:proofErr w:type="spellStart"/>
      <w:r w:rsidRPr="00667D16">
        <w:rPr>
          <w:sz w:val="23"/>
          <w:szCs w:val="23"/>
          <w:lang w:val="cs-CZ"/>
        </w:rPr>
        <w:t>jakim</w:t>
      </w:r>
      <w:proofErr w:type="spellEnd"/>
      <w:r w:rsidRPr="00667D16">
        <w:rPr>
          <w:sz w:val="23"/>
          <w:szCs w:val="23"/>
          <w:lang w:val="cs-CZ"/>
        </w:rPr>
        <w:t xml:space="preserve"> </w:t>
      </w:r>
      <w:proofErr w:type="spellStart"/>
      <w:r w:rsidRPr="00667D16">
        <w:rPr>
          <w:sz w:val="23"/>
          <w:szCs w:val="23"/>
          <w:lang w:val="cs-CZ"/>
        </w:rPr>
        <w:t>pogrążony</w:t>
      </w:r>
      <w:proofErr w:type="spellEnd"/>
      <w:r w:rsidRPr="00667D16">
        <w:rPr>
          <w:sz w:val="23"/>
          <w:szCs w:val="23"/>
          <w:lang w:val="cs-CZ"/>
        </w:rPr>
        <w:t xml:space="preserve"> </w:t>
      </w:r>
      <w:proofErr w:type="spellStart"/>
      <w:r w:rsidRPr="00667D16">
        <w:rPr>
          <w:sz w:val="23"/>
          <w:szCs w:val="23"/>
          <w:lang w:val="cs-CZ"/>
        </w:rPr>
        <w:t>był</w:t>
      </w:r>
      <w:proofErr w:type="spellEnd"/>
      <w:r w:rsidRPr="00667D16">
        <w:rPr>
          <w:sz w:val="23"/>
          <w:szCs w:val="23"/>
          <w:lang w:val="cs-CZ"/>
        </w:rPr>
        <w:t xml:space="preserve"> </w:t>
      </w:r>
      <w:proofErr w:type="spellStart"/>
      <w:r w:rsidRPr="00667D16">
        <w:rPr>
          <w:sz w:val="23"/>
          <w:szCs w:val="23"/>
          <w:lang w:val="cs-CZ"/>
        </w:rPr>
        <w:t>Egipt</w:t>
      </w:r>
      <w:proofErr w:type="spellEnd"/>
      <w:r w:rsidRPr="00667D16">
        <w:rPr>
          <w:sz w:val="23"/>
          <w:szCs w:val="23"/>
          <w:lang w:val="cs-CZ"/>
        </w:rPr>
        <w:t xml:space="preserve">. </w:t>
      </w:r>
      <w:proofErr w:type="spellStart"/>
      <w:r w:rsidRPr="00667D16">
        <w:rPr>
          <w:sz w:val="23"/>
          <w:szCs w:val="23"/>
          <w:lang w:val="cs-CZ"/>
        </w:rPr>
        <w:t>Błaganie</w:t>
      </w:r>
      <w:proofErr w:type="spellEnd"/>
      <w:r w:rsidRPr="00667D16">
        <w:rPr>
          <w:sz w:val="23"/>
          <w:szCs w:val="23"/>
          <w:lang w:val="cs-CZ"/>
        </w:rPr>
        <w:t xml:space="preserve"> proroka o </w:t>
      </w:r>
      <w:proofErr w:type="spellStart"/>
      <w:r w:rsidRPr="00667D16">
        <w:rPr>
          <w:sz w:val="23"/>
          <w:szCs w:val="23"/>
          <w:lang w:val="cs-CZ"/>
        </w:rPr>
        <w:t>powrót</w:t>
      </w:r>
      <w:proofErr w:type="spellEnd"/>
      <w:r w:rsidRPr="00667D16">
        <w:rPr>
          <w:sz w:val="23"/>
          <w:szCs w:val="23"/>
          <w:lang w:val="cs-CZ"/>
        </w:rPr>
        <w:t xml:space="preserve"> </w:t>
      </w:r>
      <w:proofErr w:type="spellStart"/>
      <w:r w:rsidRPr="00667D16">
        <w:rPr>
          <w:sz w:val="23"/>
          <w:szCs w:val="23"/>
          <w:lang w:val="cs-CZ"/>
        </w:rPr>
        <w:t>jasności</w:t>
      </w:r>
      <w:proofErr w:type="spellEnd"/>
      <w:r w:rsidRPr="00667D16">
        <w:rPr>
          <w:sz w:val="23"/>
          <w:szCs w:val="23"/>
          <w:lang w:val="cs-CZ"/>
        </w:rPr>
        <w:t xml:space="preserve"> </w:t>
      </w:r>
      <w:proofErr w:type="spellStart"/>
      <w:r w:rsidRPr="00667D16">
        <w:rPr>
          <w:sz w:val="23"/>
          <w:szCs w:val="23"/>
          <w:lang w:val="cs-CZ"/>
        </w:rPr>
        <w:t>wywołuje</w:t>
      </w:r>
      <w:proofErr w:type="spellEnd"/>
      <w:r w:rsidRPr="00667D16">
        <w:rPr>
          <w:sz w:val="23"/>
          <w:szCs w:val="23"/>
          <w:lang w:val="cs-CZ"/>
        </w:rPr>
        <w:t xml:space="preserve"> </w:t>
      </w:r>
      <w:proofErr w:type="spellStart"/>
      <w:r w:rsidRPr="00667D16">
        <w:rPr>
          <w:sz w:val="23"/>
          <w:szCs w:val="23"/>
          <w:lang w:val="cs-CZ"/>
        </w:rPr>
        <w:t>poruszający</w:t>
      </w:r>
      <w:proofErr w:type="spellEnd"/>
      <w:r w:rsidRPr="00667D16">
        <w:rPr>
          <w:sz w:val="23"/>
          <w:szCs w:val="23"/>
          <w:lang w:val="cs-CZ"/>
        </w:rPr>
        <w:t xml:space="preserve"> „</w:t>
      </w:r>
      <w:proofErr w:type="spellStart"/>
      <w:r w:rsidRPr="00667D16">
        <w:rPr>
          <w:sz w:val="23"/>
          <w:szCs w:val="23"/>
          <w:lang w:val="cs-CZ"/>
        </w:rPr>
        <w:t>cud</w:t>
      </w:r>
      <w:proofErr w:type="spellEnd"/>
      <w:r w:rsidRPr="00667D16">
        <w:rPr>
          <w:sz w:val="23"/>
          <w:szCs w:val="23"/>
          <w:lang w:val="cs-CZ"/>
        </w:rPr>
        <w:t xml:space="preserve"> </w:t>
      </w:r>
      <w:proofErr w:type="spellStart"/>
      <w:r w:rsidRPr="00667D16">
        <w:rPr>
          <w:sz w:val="23"/>
          <w:szCs w:val="23"/>
          <w:lang w:val="cs-CZ"/>
        </w:rPr>
        <w:t>światła</w:t>
      </w:r>
      <w:proofErr w:type="spellEnd"/>
      <w:r w:rsidRPr="00667D16">
        <w:rPr>
          <w:sz w:val="23"/>
          <w:szCs w:val="23"/>
          <w:lang w:val="cs-CZ"/>
        </w:rPr>
        <w:t xml:space="preserve">” na </w:t>
      </w:r>
      <w:proofErr w:type="spellStart"/>
      <w:r w:rsidRPr="00667D16">
        <w:rPr>
          <w:sz w:val="23"/>
          <w:szCs w:val="23"/>
          <w:lang w:val="cs-CZ"/>
        </w:rPr>
        <w:t>długo</w:t>
      </w:r>
      <w:proofErr w:type="spellEnd"/>
      <w:r w:rsidRPr="00667D16">
        <w:rPr>
          <w:sz w:val="23"/>
          <w:szCs w:val="23"/>
          <w:lang w:val="cs-CZ"/>
        </w:rPr>
        <w:t xml:space="preserve"> </w:t>
      </w:r>
      <w:proofErr w:type="spellStart"/>
      <w:r w:rsidRPr="00667D16">
        <w:rPr>
          <w:sz w:val="23"/>
          <w:szCs w:val="23"/>
          <w:lang w:val="cs-CZ"/>
        </w:rPr>
        <w:t>trzymanym</w:t>
      </w:r>
      <w:proofErr w:type="spellEnd"/>
      <w:r w:rsidRPr="00667D16">
        <w:rPr>
          <w:sz w:val="23"/>
          <w:szCs w:val="23"/>
          <w:lang w:val="cs-CZ"/>
        </w:rPr>
        <w:t xml:space="preserve"> </w:t>
      </w:r>
      <w:proofErr w:type="spellStart"/>
      <w:r w:rsidRPr="00667D16">
        <w:rPr>
          <w:sz w:val="23"/>
          <w:szCs w:val="23"/>
          <w:lang w:val="cs-CZ"/>
        </w:rPr>
        <w:t>akordzie</w:t>
      </w:r>
      <w:proofErr w:type="spellEnd"/>
      <w:r w:rsidRPr="00667D16">
        <w:rPr>
          <w:sz w:val="23"/>
          <w:szCs w:val="23"/>
          <w:lang w:val="cs-CZ"/>
        </w:rPr>
        <w:t xml:space="preserve"> </w:t>
      </w:r>
      <w:proofErr w:type="spellStart"/>
      <w:r w:rsidRPr="00667D16">
        <w:rPr>
          <w:sz w:val="23"/>
          <w:szCs w:val="23"/>
          <w:lang w:val="cs-CZ"/>
        </w:rPr>
        <w:t>tutti</w:t>
      </w:r>
      <w:proofErr w:type="spellEnd"/>
      <w:r w:rsidRPr="00667D16">
        <w:rPr>
          <w:sz w:val="23"/>
          <w:szCs w:val="23"/>
          <w:lang w:val="cs-CZ"/>
        </w:rPr>
        <w:t xml:space="preserve">. Moment </w:t>
      </w:r>
      <w:proofErr w:type="spellStart"/>
      <w:r w:rsidRPr="00667D16">
        <w:rPr>
          <w:sz w:val="23"/>
          <w:szCs w:val="23"/>
          <w:lang w:val="cs-CZ"/>
        </w:rPr>
        <w:t>przeprowadzony</w:t>
      </w:r>
      <w:proofErr w:type="spellEnd"/>
      <w:r w:rsidRPr="00667D16">
        <w:rPr>
          <w:sz w:val="23"/>
          <w:szCs w:val="23"/>
          <w:lang w:val="cs-CZ"/>
        </w:rPr>
        <w:t xml:space="preserve"> </w:t>
      </w:r>
      <w:proofErr w:type="spellStart"/>
      <w:r w:rsidRPr="00667D16">
        <w:rPr>
          <w:sz w:val="23"/>
          <w:szCs w:val="23"/>
          <w:lang w:val="cs-CZ"/>
        </w:rPr>
        <w:t>został</w:t>
      </w:r>
      <w:proofErr w:type="spellEnd"/>
      <w:r w:rsidRPr="00667D16">
        <w:rPr>
          <w:sz w:val="23"/>
          <w:szCs w:val="23"/>
          <w:lang w:val="cs-CZ"/>
        </w:rPr>
        <w:t xml:space="preserve"> </w:t>
      </w:r>
      <w:proofErr w:type="spellStart"/>
      <w:r w:rsidRPr="00667D16">
        <w:rPr>
          <w:sz w:val="23"/>
          <w:szCs w:val="23"/>
          <w:lang w:val="cs-CZ"/>
        </w:rPr>
        <w:t>odkrywczo</w:t>
      </w:r>
      <w:proofErr w:type="spellEnd"/>
      <w:r w:rsidRPr="00667D16">
        <w:rPr>
          <w:sz w:val="23"/>
          <w:szCs w:val="23"/>
          <w:lang w:val="cs-CZ"/>
        </w:rPr>
        <w:t xml:space="preserve"> </w:t>
      </w:r>
      <w:proofErr w:type="spellStart"/>
      <w:r w:rsidRPr="00667D16">
        <w:rPr>
          <w:sz w:val="23"/>
          <w:szCs w:val="23"/>
          <w:lang w:val="cs-CZ"/>
        </w:rPr>
        <w:t>przez</w:t>
      </w:r>
      <w:proofErr w:type="spellEnd"/>
      <w:r w:rsidRPr="00667D16">
        <w:rPr>
          <w:sz w:val="23"/>
          <w:szCs w:val="23"/>
          <w:lang w:val="cs-CZ"/>
        </w:rPr>
        <w:t xml:space="preserve"> </w:t>
      </w:r>
      <w:proofErr w:type="spellStart"/>
      <w:r w:rsidRPr="00667D16">
        <w:rPr>
          <w:sz w:val="23"/>
          <w:szCs w:val="23"/>
          <w:lang w:val="cs-CZ"/>
        </w:rPr>
        <w:t>realizatorów</w:t>
      </w:r>
      <w:proofErr w:type="spellEnd"/>
      <w:r w:rsidRPr="00667D16">
        <w:rPr>
          <w:sz w:val="23"/>
          <w:szCs w:val="23"/>
          <w:lang w:val="cs-CZ"/>
        </w:rPr>
        <w:t xml:space="preserve"> pod </w:t>
      </w:r>
      <w:proofErr w:type="spellStart"/>
      <w:r w:rsidRPr="00667D16">
        <w:rPr>
          <w:sz w:val="23"/>
          <w:szCs w:val="23"/>
          <w:lang w:val="cs-CZ"/>
        </w:rPr>
        <w:t>wodzą</w:t>
      </w:r>
      <w:proofErr w:type="spellEnd"/>
      <w:r w:rsidRPr="00667D16">
        <w:rPr>
          <w:sz w:val="23"/>
          <w:szCs w:val="23"/>
          <w:lang w:val="cs-CZ"/>
        </w:rPr>
        <w:t xml:space="preserve"> Martina Krupy – </w:t>
      </w:r>
      <w:proofErr w:type="spellStart"/>
      <w:r w:rsidRPr="00667D16">
        <w:rPr>
          <w:sz w:val="23"/>
          <w:szCs w:val="23"/>
          <w:lang w:val="cs-CZ"/>
        </w:rPr>
        <w:t>zapalane</w:t>
      </w:r>
      <w:proofErr w:type="spellEnd"/>
      <w:r w:rsidRPr="00667D16">
        <w:rPr>
          <w:sz w:val="23"/>
          <w:szCs w:val="23"/>
          <w:lang w:val="cs-CZ"/>
        </w:rPr>
        <w:t xml:space="preserve"> </w:t>
      </w:r>
      <w:proofErr w:type="spellStart"/>
      <w:r w:rsidRPr="00667D16">
        <w:rPr>
          <w:sz w:val="23"/>
          <w:szCs w:val="23"/>
          <w:lang w:val="cs-CZ"/>
        </w:rPr>
        <w:t>są</w:t>
      </w:r>
      <w:proofErr w:type="spellEnd"/>
      <w:r w:rsidRPr="00667D16">
        <w:rPr>
          <w:sz w:val="23"/>
          <w:szCs w:val="23"/>
          <w:lang w:val="cs-CZ"/>
        </w:rPr>
        <w:t xml:space="preserve"> jak </w:t>
      </w:r>
      <w:proofErr w:type="spellStart"/>
      <w:r w:rsidRPr="00667D16">
        <w:rPr>
          <w:sz w:val="23"/>
          <w:szCs w:val="23"/>
          <w:lang w:val="cs-CZ"/>
        </w:rPr>
        <w:t>błyskawica</w:t>
      </w:r>
      <w:proofErr w:type="spellEnd"/>
      <w:r w:rsidRPr="00667D16">
        <w:rPr>
          <w:sz w:val="23"/>
          <w:szCs w:val="23"/>
          <w:lang w:val="cs-CZ"/>
        </w:rPr>
        <w:t xml:space="preserve"> </w:t>
      </w:r>
      <w:proofErr w:type="spellStart"/>
      <w:r w:rsidRPr="00667D16">
        <w:rPr>
          <w:sz w:val="23"/>
          <w:szCs w:val="23"/>
          <w:lang w:val="cs-CZ"/>
        </w:rPr>
        <w:t>wszystkie</w:t>
      </w:r>
      <w:proofErr w:type="spellEnd"/>
      <w:r w:rsidRPr="00667D16">
        <w:rPr>
          <w:sz w:val="23"/>
          <w:szCs w:val="23"/>
          <w:lang w:val="cs-CZ"/>
        </w:rPr>
        <w:t xml:space="preserve"> reflektory </w:t>
      </w:r>
      <w:proofErr w:type="spellStart"/>
      <w:r w:rsidRPr="00667D16">
        <w:rPr>
          <w:sz w:val="23"/>
          <w:szCs w:val="23"/>
          <w:lang w:val="cs-CZ"/>
        </w:rPr>
        <w:t>wraz</w:t>
      </w:r>
      <w:proofErr w:type="spellEnd"/>
      <w:r w:rsidRPr="00667D16">
        <w:rPr>
          <w:sz w:val="23"/>
          <w:szCs w:val="23"/>
          <w:lang w:val="cs-CZ"/>
        </w:rPr>
        <w:t xml:space="preserve"> z </w:t>
      </w:r>
      <w:proofErr w:type="spellStart"/>
      <w:r w:rsidRPr="00667D16">
        <w:rPr>
          <w:sz w:val="23"/>
          <w:szCs w:val="23"/>
          <w:lang w:val="cs-CZ"/>
        </w:rPr>
        <w:t>tymi</w:t>
      </w:r>
      <w:proofErr w:type="spellEnd"/>
      <w:r w:rsidRPr="00667D16">
        <w:rPr>
          <w:sz w:val="23"/>
          <w:szCs w:val="23"/>
          <w:lang w:val="cs-CZ"/>
        </w:rPr>
        <w:t xml:space="preserve"> na </w:t>
      </w:r>
      <w:proofErr w:type="spellStart"/>
      <w:r w:rsidRPr="00667D16">
        <w:rPr>
          <w:sz w:val="23"/>
          <w:szCs w:val="23"/>
          <w:lang w:val="cs-CZ"/>
        </w:rPr>
        <w:t>widowni</w:t>
      </w:r>
      <w:proofErr w:type="spellEnd"/>
      <w:r w:rsidRPr="00667D16">
        <w:rPr>
          <w:sz w:val="23"/>
          <w:szCs w:val="23"/>
          <w:lang w:val="cs-CZ"/>
        </w:rPr>
        <w:t xml:space="preserve">. </w:t>
      </w:r>
      <w:proofErr w:type="spellStart"/>
      <w:r w:rsidRPr="00667D16">
        <w:rPr>
          <w:sz w:val="23"/>
          <w:szCs w:val="23"/>
          <w:lang w:val="cs-CZ"/>
        </w:rPr>
        <w:t>Dodajmy</w:t>
      </w:r>
      <w:proofErr w:type="spellEnd"/>
      <w:r w:rsidRPr="00667D16">
        <w:rPr>
          <w:sz w:val="23"/>
          <w:szCs w:val="23"/>
          <w:lang w:val="cs-CZ"/>
        </w:rPr>
        <w:t xml:space="preserve">, </w:t>
      </w:r>
      <w:proofErr w:type="spellStart"/>
      <w:r w:rsidRPr="00667D16">
        <w:rPr>
          <w:sz w:val="23"/>
          <w:szCs w:val="23"/>
          <w:lang w:val="cs-CZ"/>
        </w:rPr>
        <w:t>że</w:t>
      </w:r>
      <w:proofErr w:type="spellEnd"/>
      <w:r w:rsidRPr="00667D16">
        <w:rPr>
          <w:sz w:val="23"/>
          <w:szCs w:val="23"/>
          <w:lang w:val="cs-CZ"/>
        </w:rPr>
        <w:t xml:space="preserve"> ten fragment </w:t>
      </w:r>
      <w:proofErr w:type="spellStart"/>
      <w:r w:rsidRPr="00667D16">
        <w:rPr>
          <w:i/>
          <w:iCs/>
          <w:sz w:val="23"/>
          <w:szCs w:val="23"/>
          <w:lang w:val="cs-CZ"/>
        </w:rPr>
        <w:t>Mojżesza</w:t>
      </w:r>
      <w:proofErr w:type="spellEnd"/>
      <w:r w:rsidRPr="00667D16">
        <w:rPr>
          <w:sz w:val="23"/>
          <w:szCs w:val="23"/>
          <w:lang w:val="cs-CZ"/>
        </w:rPr>
        <w:t> </w:t>
      </w:r>
      <w:proofErr w:type="spellStart"/>
      <w:r w:rsidRPr="00667D16">
        <w:rPr>
          <w:sz w:val="23"/>
          <w:szCs w:val="23"/>
          <w:lang w:val="cs-CZ"/>
        </w:rPr>
        <w:t>Rossiniego</w:t>
      </w:r>
      <w:proofErr w:type="spellEnd"/>
      <w:r w:rsidRPr="00667D16">
        <w:rPr>
          <w:sz w:val="23"/>
          <w:szCs w:val="23"/>
          <w:lang w:val="cs-CZ"/>
        </w:rPr>
        <w:t xml:space="preserve"> </w:t>
      </w:r>
      <w:proofErr w:type="spellStart"/>
      <w:r w:rsidRPr="00667D16">
        <w:rPr>
          <w:sz w:val="23"/>
          <w:szCs w:val="23"/>
          <w:lang w:val="cs-CZ"/>
        </w:rPr>
        <w:t>stał</w:t>
      </w:r>
      <w:proofErr w:type="spellEnd"/>
      <w:r w:rsidRPr="00667D16">
        <w:rPr>
          <w:sz w:val="23"/>
          <w:szCs w:val="23"/>
          <w:lang w:val="cs-CZ"/>
        </w:rPr>
        <w:t xml:space="preserve"> </w:t>
      </w:r>
      <w:proofErr w:type="spellStart"/>
      <w:r w:rsidRPr="00667D16">
        <w:rPr>
          <w:sz w:val="23"/>
          <w:szCs w:val="23"/>
          <w:lang w:val="cs-CZ"/>
        </w:rPr>
        <w:t>się</w:t>
      </w:r>
      <w:proofErr w:type="spellEnd"/>
      <w:r w:rsidRPr="00667D16">
        <w:rPr>
          <w:sz w:val="23"/>
          <w:szCs w:val="23"/>
          <w:lang w:val="cs-CZ"/>
        </w:rPr>
        <w:t xml:space="preserve"> </w:t>
      </w:r>
      <w:proofErr w:type="spellStart"/>
      <w:r w:rsidRPr="00667D16">
        <w:rPr>
          <w:sz w:val="23"/>
          <w:szCs w:val="23"/>
          <w:lang w:val="cs-CZ"/>
        </w:rPr>
        <w:t>jednym</w:t>
      </w:r>
      <w:proofErr w:type="spellEnd"/>
      <w:r w:rsidRPr="00667D16">
        <w:rPr>
          <w:sz w:val="23"/>
          <w:szCs w:val="23"/>
          <w:lang w:val="cs-CZ"/>
        </w:rPr>
        <w:t xml:space="preserve"> z </w:t>
      </w:r>
      <w:proofErr w:type="spellStart"/>
      <w:r w:rsidRPr="00667D16">
        <w:rPr>
          <w:sz w:val="23"/>
          <w:szCs w:val="23"/>
          <w:lang w:val="cs-CZ"/>
        </w:rPr>
        <w:t>nowatorskich</w:t>
      </w:r>
      <w:proofErr w:type="spellEnd"/>
      <w:r w:rsidRPr="00667D16">
        <w:rPr>
          <w:sz w:val="23"/>
          <w:szCs w:val="23"/>
          <w:lang w:val="cs-CZ"/>
        </w:rPr>
        <w:t xml:space="preserve"> w historii opery.</w:t>
      </w:r>
    </w:p>
    <w:p w14:paraId="195DDDF0" w14:textId="63E4EA35" w:rsidR="00667D16" w:rsidRPr="002E2961" w:rsidRDefault="00667D16" w:rsidP="00667D16">
      <w:pPr>
        <w:rPr>
          <w:sz w:val="23"/>
          <w:szCs w:val="23"/>
          <w:lang w:val="pl-PL"/>
        </w:rPr>
      </w:pPr>
      <w:r w:rsidRPr="002E2961">
        <w:rPr>
          <w:sz w:val="23"/>
          <w:szCs w:val="23"/>
          <w:lang w:val="pl-PL"/>
        </w:rPr>
        <w:t xml:space="preserve">Inscenizacja opiera się na wyrównanym zespole solistów, a siła partytury wyraża głównie w świetnych ansamblach. Zgodnie z zamysłem Rossiniego przewodzą głosy męskie. Sugestywną postać Mojżesza stworzył baryton Andrij Charłamow, Faraonem został doświadczony baryton Daniel Kfeliř. W Amenofisa wcielił się Martin Javorský, zawsze ukazujący piękną barwę swego tenoru. Wyróżniła się siłą wyrazu Magdalena Rovenská jako matka Amenofisa, która pragnęła przekonać syna do rozstania z Anais. W jej roli Veronika Rovná zachwyca przepiękną barwą i giętkością głosu o szczególnej dźwięczności. Jedynym mankamentem partii wokalnych była mała czytelność </w:t>
      </w:r>
      <w:r w:rsidRPr="002E2961">
        <w:rPr>
          <w:sz w:val="23"/>
          <w:szCs w:val="23"/>
          <w:lang w:val="pl-PL"/>
        </w:rPr>
        <w:lastRenderedPageBreak/>
        <w:t>francuskiego, zarówno u solistów (wyjątkiem był Javorský), jak i w chórze. Nad wszystkim czuwał David Švec, sprawujący kierownictwo muzyczne.</w:t>
      </w:r>
    </w:p>
    <w:p w14:paraId="34B2A85A" w14:textId="0E03F648" w:rsidR="00667D16" w:rsidRPr="002E2961" w:rsidRDefault="00667D16" w:rsidP="00667D16">
      <w:pPr>
        <w:rPr>
          <w:sz w:val="23"/>
          <w:szCs w:val="23"/>
          <w:lang w:val="pl-PL"/>
        </w:rPr>
      </w:pPr>
      <w:r w:rsidRPr="002E2961">
        <w:rPr>
          <w:sz w:val="23"/>
          <w:szCs w:val="23"/>
          <w:lang w:val="pl-PL"/>
        </w:rPr>
        <w:t>Najbardziej ekscytujący jest w tym dziele finał – przejście ludu żydowskiego przez Morze Czerwone i zagłada Egipcjan. W historii zapisało się wiele zaskakujących jego realizacji – w Ostrawie okazała się przemyślana i prosta, niewymagająca użycia zaawansowanej maszynerii do ukazania ścian rozstępującej się wody. Lud semicki zszedł na widownię, ustawiając się wzdłuż lóż po obu stronach sali. A na scenie odsłoniło się akwarium, gdzie jak ćmy w ciemnościach, obijając się o ściany, szarpali się zrozpaczeni Egipcjanie z Faraonem, nad którymi w końcu zamarło światło…</w:t>
      </w:r>
    </w:p>
    <w:p w14:paraId="0D9B04A3" w14:textId="77777777" w:rsidR="00C73A13" w:rsidRDefault="00C73A13" w:rsidP="00667D16">
      <w:pPr>
        <w:rPr>
          <w:sz w:val="23"/>
          <w:szCs w:val="23"/>
          <w:lang w:val="pl-PL"/>
        </w:rPr>
      </w:pPr>
    </w:p>
    <w:p w14:paraId="77C1EC84" w14:textId="1BDD232C" w:rsidR="00667D16" w:rsidRPr="002E2961" w:rsidRDefault="00667D16" w:rsidP="00667D16">
      <w:pPr>
        <w:rPr>
          <w:sz w:val="23"/>
          <w:szCs w:val="23"/>
          <w:lang w:val="pl-PL"/>
        </w:rPr>
      </w:pPr>
      <w:r w:rsidRPr="002E2961">
        <w:rPr>
          <w:sz w:val="23"/>
          <w:szCs w:val="23"/>
          <w:lang w:val="pl-PL"/>
        </w:rPr>
        <w:t xml:space="preserve">zdroj: </w:t>
      </w:r>
      <w:r w:rsidRPr="002E2961">
        <w:rPr>
          <w:sz w:val="23"/>
          <w:szCs w:val="23"/>
          <w:lang w:val="pl-PL"/>
        </w:rPr>
        <w:fldChar w:fldCharType="begin"/>
      </w:r>
      <w:r w:rsidRPr="002E2961">
        <w:rPr>
          <w:sz w:val="23"/>
          <w:szCs w:val="23"/>
          <w:lang w:val="pl-PL"/>
        </w:rPr>
        <w:instrText>HYPERLINK "</w:instrText>
      </w:r>
      <w:r w:rsidRPr="002E2961">
        <w:rPr>
          <w:sz w:val="23"/>
          <w:szCs w:val="23"/>
          <w:lang w:val="pl-PL"/>
        </w:rPr>
        <w:instrText>https://ruchmuzyczny.pl/article/6062</w:instrText>
      </w:r>
      <w:r w:rsidRPr="002E2961">
        <w:rPr>
          <w:sz w:val="23"/>
          <w:szCs w:val="23"/>
          <w:lang w:val="pl-PL"/>
        </w:rPr>
        <w:instrText>"</w:instrText>
      </w:r>
      <w:r w:rsidRPr="002E2961">
        <w:rPr>
          <w:sz w:val="23"/>
          <w:szCs w:val="23"/>
          <w:lang w:val="pl-PL"/>
        </w:rPr>
        <w:fldChar w:fldCharType="separate"/>
      </w:r>
      <w:r w:rsidRPr="002E2961">
        <w:rPr>
          <w:rStyle w:val="Hypertextovodkaz"/>
          <w:sz w:val="23"/>
          <w:szCs w:val="23"/>
          <w:lang w:val="pl-PL"/>
        </w:rPr>
        <w:t>https://ruchmuzyczny.pl/article/6062</w:t>
      </w:r>
      <w:r w:rsidRPr="002E2961">
        <w:rPr>
          <w:sz w:val="23"/>
          <w:szCs w:val="23"/>
          <w:lang w:val="pl-PL"/>
        </w:rPr>
        <w:fldChar w:fldCharType="end"/>
      </w:r>
    </w:p>
    <w:p w14:paraId="09283A38" w14:textId="4302BAAC" w:rsidR="00667D16" w:rsidRPr="002E2961" w:rsidRDefault="00667D16">
      <w:pPr>
        <w:rPr>
          <w:sz w:val="23"/>
          <w:szCs w:val="23"/>
          <w:lang w:val="pl-PL"/>
        </w:rPr>
      </w:pPr>
      <w:r w:rsidRPr="002E2961">
        <w:rPr>
          <w:sz w:val="23"/>
          <w:szCs w:val="23"/>
          <w:lang w:val="pl-PL"/>
        </w:rPr>
        <w:br w:type="page"/>
      </w:r>
    </w:p>
    <w:p w14:paraId="5AC0377E" w14:textId="77777777" w:rsidR="00667D16" w:rsidRPr="002E2961" w:rsidRDefault="00667D16" w:rsidP="00667D16">
      <w:pPr>
        <w:rPr>
          <w:sz w:val="23"/>
          <w:szCs w:val="23"/>
          <w:lang w:val="pl-PL"/>
        </w:rPr>
      </w:pPr>
    </w:p>
    <w:p w14:paraId="64254590" w14:textId="77777777" w:rsidR="002E2961" w:rsidRDefault="00667D16" w:rsidP="00667D16">
      <w:pPr>
        <w:rPr>
          <w:b/>
          <w:bCs/>
          <w:sz w:val="28"/>
          <w:szCs w:val="28"/>
          <w:lang w:val="cs-CZ"/>
        </w:rPr>
      </w:pPr>
      <w:r w:rsidRPr="00667D16">
        <w:rPr>
          <w:b/>
          <w:bCs/>
          <w:sz w:val="28"/>
          <w:szCs w:val="28"/>
          <w:lang w:val="cs-CZ"/>
        </w:rPr>
        <w:t xml:space="preserve">Vznešený </w:t>
      </w:r>
      <w:proofErr w:type="spellStart"/>
      <w:r w:rsidRPr="00667D16">
        <w:rPr>
          <w:b/>
          <w:bCs/>
          <w:sz w:val="28"/>
          <w:szCs w:val="28"/>
          <w:lang w:val="cs-CZ"/>
        </w:rPr>
        <w:t>Rossini</w:t>
      </w:r>
      <w:proofErr w:type="spellEnd"/>
    </w:p>
    <w:p w14:paraId="01CF6DD1" w14:textId="04EAA1EC" w:rsidR="002E2961" w:rsidRPr="002E2961" w:rsidRDefault="00667D16" w:rsidP="00667D16">
      <w:pPr>
        <w:rPr>
          <w:sz w:val="23"/>
          <w:szCs w:val="23"/>
          <w:lang w:val="cs-CZ"/>
        </w:rPr>
      </w:pPr>
      <w:r w:rsidRPr="00667D16">
        <w:rPr>
          <w:sz w:val="23"/>
          <w:szCs w:val="23"/>
          <w:lang w:val="cs-CZ"/>
        </w:rPr>
        <w:t xml:space="preserve">Dílo, které se na operních jevištích objevuje jen zřídka – </w:t>
      </w:r>
      <w:proofErr w:type="spellStart"/>
      <w:r w:rsidRPr="00667D16">
        <w:rPr>
          <w:sz w:val="23"/>
          <w:szCs w:val="23"/>
          <w:lang w:val="cs-CZ"/>
        </w:rPr>
        <w:t>Rossini</w:t>
      </w:r>
      <w:proofErr w:type="spellEnd"/>
      <w:r w:rsidRPr="00667D16">
        <w:rPr>
          <w:sz w:val="23"/>
          <w:szCs w:val="23"/>
          <w:lang w:val="cs-CZ"/>
        </w:rPr>
        <w:t xml:space="preserve"> zde totiž vstupuje na pole historické opery </w:t>
      </w:r>
      <w:proofErr w:type="spellStart"/>
      <w:r w:rsidRPr="00667D16">
        <w:rPr>
          <w:sz w:val="23"/>
          <w:szCs w:val="23"/>
          <w:lang w:val="cs-CZ"/>
        </w:rPr>
        <w:t>seria</w:t>
      </w:r>
      <w:proofErr w:type="spellEnd"/>
      <w:r w:rsidRPr="00667D16">
        <w:rPr>
          <w:sz w:val="23"/>
          <w:szCs w:val="23"/>
          <w:lang w:val="cs-CZ"/>
        </w:rPr>
        <w:t xml:space="preserve">, přestože byl od přírody předurčen spíše k brilantnímu stylu </w:t>
      </w:r>
      <w:proofErr w:type="spellStart"/>
      <w:r w:rsidRPr="00667D16">
        <w:rPr>
          <w:sz w:val="23"/>
          <w:szCs w:val="23"/>
          <w:lang w:val="cs-CZ"/>
        </w:rPr>
        <w:t>buffa</w:t>
      </w:r>
      <w:proofErr w:type="spellEnd"/>
      <w:r w:rsidRPr="00667D16">
        <w:rPr>
          <w:sz w:val="23"/>
          <w:szCs w:val="23"/>
          <w:lang w:val="cs-CZ"/>
        </w:rPr>
        <w:t>.</w:t>
      </w:r>
    </w:p>
    <w:p w14:paraId="42E8ADA7" w14:textId="20D529C1" w:rsidR="00667D16" w:rsidRDefault="00667D16" w:rsidP="00667D16">
      <w:pPr>
        <w:rPr>
          <w:sz w:val="23"/>
          <w:szCs w:val="23"/>
          <w:lang w:val="cs-CZ"/>
        </w:rPr>
      </w:pPr>
      <w:r w:rsidRPr="00667D16">
        <w:rPr>
          <w:i/>
          <w:iCs/>
          <w:sz w:val="23"/>
          <w:szCs w:val="23"/>
          <w:lang w:val="cs-CZ"/>
        </w:rPr>
        <w:t xml:space="preserve">Jerzy </w:t>
      </w:r>
      <w:proofErr w:type="spellStart"/>
      <w:r w:rsidRPr="00667D16">
        <w:rPr>
          <w:i/>
          <w:iCs/>
          <w:sz w:val="23"/>
          <w:szCs w:val="23"/>
          <w:lang w:val="cs-CZ"/>
        </w:rPr>
        <w:t>Stankiewicz</w:t>
      </w:r>
      <w:proofErr w:type="spellEnd"/>
      <w:r w:rsidRPr="00667D16">
        <w:rPr>
          <w:sz w:val="23"/>
          <w:szCs w:val="23"/>
          <w:lang w:val="cs-CZ"/>
        </w:rPr>
        <w:br/>
        <w:t>6. 3. 202</w:t>
      </w:r>
      <w:r w:rsidR="002E2961">
        <w:rPr>
          <w:sz w:val="23"/>
          <w:szCs w:val="23"/>
          <w:lang w:val="cs-CZ"/>
        </w:rPr>
        <w:t>6</w:t>
      </w:r>
    </w:p>
    <w:p w14:paraId="66E86AB8" w14:textId="77777777" w:rsidR="002E2961" w:rsidRPr="00667D16" w:rsidRDefault="002E2961" w:rsidP="00667D16">
      <w:pPr>
        <w:rPr>
          <w:sz w:val="23"/>
          <w:szCs w:val="23"/>
          <w:lang w:val="cs-CZ"/>
        </w:rPr>
      </w:pPr>
    </w:p>
    <w:p w14:paraId="735AAEA4" w14:textId="77777777" w:rsidR="00667D16" w:rsidRPr="00667D16" w:rsidRDefault="00667D16" w:rsidP="00667D16">
      <w:pPr>
        <w:rPr>
          <w:sz w:val="23"/>
          <w:szCs w:val="23"/>
          <w:lang w:val="cs-CZ"/>
        </w:rPr>
      </w:pPr>
      <w:r w:rsidRPr="00667D16">
        <w:rPr>
          <w:i/>
          <w:iCs/>
          <w:sz w:val="23"/>
          <w:szCs w:val="23"/>
          <w:lang w:val="cs-CZ"/>
        </w:rPr>
        <w:t>Mojžíš v Egyptě</w:t>
      </w:r>
      <w:r w:rsidRPr="00667D16">
        <w:rPr>
          <w:sz w:val="23"/>
          <w:szCs w:val="23"/>
          <w:lang w:val="cs-CZ"/>
        </w:rPr>
        <w:t xml:space="preserve">, označovaný jako „tragicko-náboženské drama“, vznikl na libreto Andrey </w:t>
      </w:r>
      <w:proofErr w:type="spellStart"/>
      <w:r w:rsidRPr="00667D16">
        <w:rPr>
          <w:sz w:val="23"/>
          <w:szCs w:val="23"/>
          <w:lang w:val="cs-CZ"/>
        </w:rPr>
        <w:t>Leoneho</w:t>
      </w:r>
      <w:proofErr w:type="spellEnd"/>
      <w:r w:rsidRPr="00667D16">
        <w:rPr>
          <w:sz w:val="23"/>
          <w:szCs w:val="23"/>
          <w:lang w:val="cs-CZ"/>
        </w:rPr>
        <w:t xml:space="preserve"> </w:t>
      </w:r>
      <w:proofErr w:type="spellStart"/>
      <w:r w:rsidRPr="00667D16">
        <w:rPr>
          <w:sz w:val="23"/>
          <w:szCs w:val="23"/>
          <w:lang w:val="cs-CZ"/>
        </w:rPr>
        <w:t>Tottoly</w:t>
      </w:r>
      <w:proofErr w:type="spellEnd"/>
      <w:r w:rsidRPr="00667D16">
        <w:rPr>
          <w:sz w:val="23"/>
          <w:szCs w:val="23"/>
          <w:lang w:val="cs-CZ"/>
        </w:rPr>
        <w:t xml:space="preserve">, vycházející z příběhu vyvedení Izraelitů z Egypta pod Mojžíšovým vedením. Premiéra v neapolském </w:t>
      </w:r>
      <w:proofErr w:type="spellStart"/>
      <w:r w:rsidRPr="00667D16">
        <w:rPr>
          <w:sz w:val="23"/>
          <w:szCs w:val="23"/>
          <w:lang w:val="cs-CZ"/>
        </w:rPr>
        <w:t>Teatro</w:t>
      </w:r>
      <w:proofErr w:type="spellEnd"/>
      <w:r w:rsidRPr="00667D16">
        <w:rPr>
          <w:sz w:val="23"/>
          <w:szCs w:val="23"/>
          <w:lang w:val="cs-CZ"/>
        </w:rPr>
        <w:t xml:space="preserve"> di San Carlo v roce 1818 měla mimořádný úspěch. O několik let později </w:t>
      </w:r>
      <w:proofErr w:type="spellStart"/>
      <w:r w:rsidRPr="00667D16">
        <w:rPr>
          <w:sz w:val="23"/>
          <w:szCs w:val="23"/>
          <w:lang w:val="cs-CZ"/>
        </w:rPr>
        <w:t>Rossini</w:t>
      </w:r>
      <w:proofErr w:type="spellEnd"/>
      <w:r w:rsidRPr="00667D16">
        <w:rPr>
          <w:sz w:val="23"/>
          <w:szCs w:val="23"/>
          <w:lang w:val="cs-CZ"/>
        </w:rPr>
        <w:t xml:space="preserve"> přesídlil do Paříže, kde si vydobyl významné postavení, a jako projev vděku za královskou přízeň chtěl představit něco výjimečného, a zároveň osvědčeného. Sáhl právě po </w:t>
      </w:r>
      <w:proofErr w:type="spellStart"/>
      <w:r w:rsidRPr="00667D16">
        <w:rPr>
          <w:i/>
          <w:iCs/>
          <w:sz w:val="23"/>
          <w:szCs w:val="23"/>
          <w:lang w:val="cs-CZ"/>
        </w:rPr>
        <w:t>Mosè</w:t>
      </w:r>
      <w:proofErr w:type="spellEnd"/>
      <w:r w:rsidRPr="00667D16">
        <w:rPr>
          <w:i/>
          <w:iCs/>
          <w:sz w:val="23"/>
          <w:szCs w:val="23"/>
          <w:lang w:val="cs-CZ"/>
        </w:rPr>
        <w:t xml:space="preserve"> in </w:t>
      </w:r>
      <w:proofErr w:type="spellStart"/>
      <w:r w:rsidRPr="00667D16">
        <w:rPr>
          <w:i/>
          <w:iCs/>
          <w:sz w:val="23"/>
          <w:szCs w:val="23"/>
          <w:lang w:val="cs-CZ"/>
        </w:rPr>
        <w:t>Egitto</w:t>
      </w:r>
      <w:proofErr w:type="spellEnd"/>
      <w:r w:rsidRPr="00667D16">
        <w:rPr>
          <w:sz w:val="23"/>
          <w:szCs w:val="23"/>
          <w:lang w:val="cs-CZ"/>
        </w:rPr>
        <w:t xml:space="preserve"> a připravil jeho novou podobu na francouzské libreto </w:t>
      </w:r>
      <w:proofErr w:type="spellStart"/>
      <w:r w:rsidRPr="00667D16">
        <w:rPr>
          <w:sz w:val="23"/>
          <w:szCs w:val="23"/>
          <w:lang w:val="cs-CZ"/>
        </w:rPr>
        <w:t>Étienna</w:t>
      </w:r>
      <w:proofErr w:type="spellEnd"/>
      <w:r w:rsidRPr="00667D16">
        <w:rPr>
          <w:sz w:val="23"/>
          <w:szCs w:val="23"/>
          <w:lang w:val="cs-CZ"/>
        </w:rPr>
        <w:t xml:space="preserve"> de </w:t>
      </w:r>
      <w:proofErr w:type="spellStart"/>
      <w:r w:rsidRPr="00667D16">
        <w:rPr>
          <w:sz w:val="23"/>
          <w:szCs w:val="23"/>
          <w:lang w:val="cs-CZ"/>
        </w:rPr>
        <w:t>Jouy</w:t>
      </w:r>
      <w:proofErr w:type="spellEnd"/>
      <w:r w:rsidRPr="00667D16">
        <w:rPr>
          <w:sz w:val="23"/>
          <w:szCs w:val="23"/>
          <w:lang w:val="cs-CZ"/>
        </w:rPr>
        <w:t xml:space="preserve"> a Luigiho </w:t>
      </w:r>
      <w:proofErr w:type="spellStart"/>
      <w:r w:rsidRPr="00667D16">
        <w:rPr>
          <w:sz w:val="23"/>
          <w:szCs w:val="23"/>
          <w:lang w:val="cs-CZ"/>
        </w:rPr>
        <w:t>Balocchiho</w:t>
      </w:r>
      <w:proofErr w:type="spellEnd"/>
      <w:r w:rsidRPr="00667D16">
        <w:rPr>
          <w:sz w:val="23"/>
          <w:szCs w:val="23"/>
          <w:lang w:val="cs-CZ"/>
        </w:rPr>
        <w:t xml:space="preserve">. Dílo rozšířil do čtyř jednání, doplnil o nové scény i tehdy nezbytnou baletní hudbu. Původně spíše statické vyprávění navíc oživil romantický motiv lásky mezi </w:t>
      </w:r>
      <w:proofErr w:type="spellStart"/>
      <w:r w:rsidRPr="00667D16">
        <w:rPr>
          <w:sz w:val="23"/>
          <w:szCs w:val="23"/>
          <w:lang w:val="cs-CZ"/>
        </w:rPr>
        <w:t>Amenofisem</w:t>
      </w:r>
      <w:proofErr w:type="spellEnd"/>
      <w:r w:rsidRPr="00667D16">
        <w:rPr>
          <w:sz w:val="23"/>
          <w:szCs w:val="23"/>
          <w:lang w:val="cs-CZ"/>
        </w:rPr>
        <w:t xml:space="preserve">, synem faraona, a </w:t>
      </w:r>
      <w:proofErr w:type="spellStart"/>
      <w:r w:rsidRPr="00667D16">
        <w:rPr>
          <w:sz w:val="23"/>
          <w:szCs w:val="23"/>
          <w:lang w:val="cs-CZ"/>
        </w:rPr>
        <w:t>Anais</w:t>
      </w:r>
      <w:proofErr w:type="spellEnd"/>
      <w:r w:rsidRPr="00667D16">
        <w:rPr>
          <w:sz w:val="23"/>
          <w:szCs w:val="23"/>
          <w:lang w:val="cs-CZ"/>
        </w:rPr>
        <w:t>, dívkou z podrobeného lidu.</w:t>
      </w:r>
    </w:p>
    <w:p w14:paraId="78EAB4A6" w14:textId="77777777" w:rsidR="00667D16" w:rsidRPr="00667D16" w:rsidRDefault="00667D16" w:rsidP="00667D16">
      <w:pPr>
        <w:rPr>
          <w:sz w:val="23"/>
          <w:szCs w:val="23"/>
          <w:lang w:val="cs-CZ"/>
        </w:rPr>
      </w:pPr>
      <w:r w:rsidRPr="00667D16">
        <w:rPr>
          <w:sz w:val="23"/>
          <w:szCs w:val="23"/>
          <w:lang w:val="cs-CZ"/>
        </w:rPr>
        <w:t>Pozoruhodné je i to, že hlavním „hrdinou“ zde není jednotlivec, ale celek – izraelský lid a jeho sborový hlas.</w:t>
      </w:r>
    </w:p>
    <w:p w14:paraId="5F2133DF" w14:textId="77777777" w:rsidR="00667D16" w:rsidRPr="00667D16" w:rsidRDefault="00667D16" w:rsidP="00667D16">
      <w:pPr>
        <w:rPr>
          <w:sz w:val="23"/>
          <w:szCs w:val="23"/>
          <w:lang w:val="cs-CZ"/>
        </w:rPr>
      </w:pPr>
      <w:r w:rsidRPr="00667D16">
        <w:rPr>
          <w:sz w:val="23"/>
          <w:szCs w:val="23"/>
          <w:lang w:val="cs-CZ"/>
        </w:rPr>
        <w:t>Francouzskou verzi z roku 1827 jsme nyní mohli vidět v Moravské Ostravě. Vznikla kompaktní inscenace s jasnou dramaturgickou linií v režii mladého Vladimíra Johna. Ten citlivě propojil tradiční přístup se současným divadelním myšlením, aniž by se pouštěl do radikálních reinterpretací. Významnou roli zde hraje světlo; klasická scénografie ustupuje jedinému výraznému symbolu – trojúhelníku, který evokuje rovnováhu, sílu, božský řád i motivy Nejsvětější Trojice a oka Prozřetelnosti. Bohatě zdobené kostýmy Egypťanů kontrastují s prostotou tunik židovského lidu (Barbora Rašková). Místo dekorací pracuje inscenace s promyšlenou choreografií davu, který utváří majestátně znějící sbor.</w:t>
      </w:r>
    </w:p>
    <w:p w14:paraId="17CFDDB0" w14:textId="77777777" w:rsidR="00667D16" w:rsidRPr="00667D16" w:rsidRDefault="00667D16" w:rsidP="00667D16">
      <w:pPr>
        <w:rPr>
          <w:sz w:val="23"/>
          <w:szCs w:val="23"/>
          <w:lang w:val="cs-CZ"/>
        </w:rPr>
      </w:pPr>
      <w:r w:rsidRPr="00667D16">
        <w:rPr>
          <w:sz w:val="23"/>
          <w:szCs w:val="23"/>
          <w:lang w:val="cs-CZ"/>
        </w:rPr>
        <w:t xml:space="preserve">Opera začíná bez předehry scénou temnoty – Egypt je ponořen do hluboké tmy. Mojžíšova prosba o návrat světla vyústí v působivý „zázrak světla“, vystavěný na dlouhém </w:t>
      </w:r>
      <w:proofErr w:type="spellStart"/>
      <w:r w:rsidRPr="00667D16">
        <w:rPr>
          <w:sz w:val="23"/>
          <w:szCs w:val="23"/>
          <w:lang w:val="cs-CZ"/>
        </w:rPr>
        <w:t>tutti</w:t>
      </w:r>
      <w:proofErr w:type="spellEnd"/>
      <w:r w:rsidRPr="00667D16">
        <w:rPr>
          <w:sz w:val="23"/>
          <w:szCs w:val="23"/>
          <w:lang w:val="cs-CZ"/>
        </w:rPr>
        <w:t xml:space="preserve"> akordu. Realizační tým pod vedením Martina Krupy tento moment řeší nápaditě – v jediném okamžiku se rozsvítí všechna světla, včetně těch v hledišti. Není bez zajímavosti, že právě tato scéna patří k průkopnickým momentům v historii opery.</w:t>
      </w:r>
    </w:p>
    <w:p w14:paraId="1C785D17" w14:textId="77777777" w:rsidR="00667D16" w:rsidRPr="00667D16" w:rsidRDefault="00667D16" w:rsidP="00667D16">
      <w:pPr>
        <w:rPr>
          <w:sz w:val="23"/>
          <w:szCs w:val="23"/>
          <w:lang w:val="cs-CZ"/>
        </w:rPr>
      </w:pPr>
      <w:r w:rsidRPr="00667D16">
        <w:rPr>
          <w:sz w:val="23"/>
          <w:szCs w:val="23"/>
          <w:lang w:val="cs-CZ"/>
        </w:rPr>
        <w:t xml:space="preserve">Inscenace stojí na vyrovnaném pěveckém obsazení, přičemž síla </w:t>
      </w:r>
      <w:proofErr w:type="spellStart"/>
      <w:r w:rsidRPr="00667D16">
        <w:rPr>
          <w:sz w:val="23"/>
          <w:szCs w:val="23"/>
          <w:lang w:val="cs-CZ"/>
        </w:rPr>
        <w:t>Rossiniho</w:t>
      </w:r>
      <w:proofErr w:type="spellEnd"/>
      <w:r w:rsidRPr="00667D16">
        <w:rPr>
          <w:sz w:val="23"/>
          <w:szCs w:val="23"/>
          <w:lang w:val="cs-CZ"/>
        </w:rPr>
        <w:t xml:space="preserve"> partitury se nejvíce prosazuje ve skvěle vystavěných ansámblech. V souladu s autorovým záměrem dominují mužské hlasy. Sugestivního Mojžíše vytvořil barytonista Andrij </w:t>
      </w:r>
      <w:proofErr w:type="spellStart"/>
      <w:r w:rsidRPr="00667D16">
        <w:rPr>
          <w:sz w:val="23"/>
          <w:szCs w:val="23"/>
          <w:lang w:val="cs-CZ"/>
        </w:rPr>
        <w:t>Charłamov</w:t>
      </w:r>
      <w:proofErr w:type="spellEnd"/>
      <w:r w:rsidRPr="00667D16">
        <w:rPr>
          <w:sz w:val="23"/>
          <w:szCs w:val="23"/>
          <w:lang w:val="cs-CZ"/>
        </w:rPr>
        <w:t xml:space="preserve">, faraona ztvárnil zkušený baryton Daniel </w:t>
      </w:r>
      <w:proofErr w:type="spellStart"/>
      <w:r w:rsidRPr="00667D16">
        <w:rPr>
          <w:sz w:val="23"/>
          <w:szCs w:val="23"/>
          <w:lang w:val="cs-CZ"/>
        </w:rPr>
        <w:t>Kfeliř</w:t>
      </w:r>
      <w:proofErr w:type="spellEnd"/>
      <w:r w:rsidRPr="00667D16">
        <w:rPr>
          <w:sz w:val="23"/>
          <w:szCs w:val="23"/>
          <w:lang w:val="cs-CZ"/>
        </w:rPr>
        <w:t xml:space="preserve">. </w:t>
      </w:r>
      <w:proofErr w:type="spellStart"/>
      <w:r w:rsidRPr="00667D16">
        <w:rPr>
          <w:sz w:val="23"/>
          <w:szCs w:val="23"/>
          <w:lang w:val="cs-CZ"/>
        </w:rPr>
        <w:t>Amenofise</w:t>
      </w:r>
      <w:proofErr w:type="spellEnd"/>
      <w:r w:rsidRPr="00667D16">
        <w:rPr>
          <w:sz w:val="23"/>
          <w:szCs w:val="23"/>
          <w:lang w:val="cs-CZ"/>
        </w:rPr>
        <w:t xml:space="preserve"> zpíval Martin Javorský, který zaujal kultivovanou barvou svého tenoru. Výrazně se prosadila Magdalena Rovenská jako </w:t>
      </w:r>
      <w:proofErr w:type="spellStart"/>
      <w:r w:rsidRPr="00667D16">
        <w:rPr>
          <w:sz w:val="23"/>
          <w:szCs w:val="23"/>
          <w:lang w:val="cs-CZ"/>
        </w:rPr>
        <w:t>Amenofisova</w:t>
      </w:r>
      <w:proofErr w:type="spellEnd"/>
      <w:r w:rsidRPr="00667D16">
        <w:rPr>
          <w:sz w:val="23"/>
          <w:szCs w:val="23"/>
          <w:lang w:val="cs-CZ"/>
        </w:rPr>
        <w:t xml:space="preserve"> matka, snažící se syna odvrátit od </w:t>
      </w:r>
      <w:proofErr w:type="spellStart"/>
      <w:r w:rsidRPr="00667D16">
        <w:rPr>
          <w:sz w:val="23"/>
          <w:szCs w:val="23"/>
          <w:lang w:val="cs-CZ"/>
        </w:rPr>
        <w:t>Anais</w:t>
      </w:r>
      <w:proofErr w:type="spellEnd"/>
      <w:r w:rsidRPr="00667D16">
        <w:rPr>
          <w:sz w:val="23"/>
          <w:szCs w:val="23"/>
          <w:lang w:val="cs-CZ"/>
        </w:rPr>
        <w:t xml:space="preserve">. Samotná </w:t>
      </w:r>
      <w:proofErr w:type="spellStart"/>
      <w:r w:rsidRPr="00667D16">
        <w:rPr>
          <w:sz w:val="23"/>
          <w:szCs w:val="23"/>
          <w:lang w:val="cs-CZ"/>
        </w:rPr>
        <w:t>Anais</w:t>
      </w:r>
      <w:proofErr w:type="spellEnd"/>
      <w:r w:rsidRPr="00667D16">
        <w:rPr>
          <w:sz w:val="23"/>
          <w:szCs w:val="23"/>
          <w:lang w:val="cs-CZ"/>
        </w:rPr>
        <w:t xml:space="preserve"> v podání Veroniky Rovné okouzluje krásnou barvou, pružností a nosností hlasu. Jedinou slabinou pěvecké složky byla menší srozumitelnost francouzštiny – jak u sólistů (výjimkou byl Javorský), tak u sboru. Hudebního nastudování se ujal David Švec.</w:t>
      </w:r>
    </w:p>
    <w:p w14:paraId="5097FF04" w14:textId="77777777" w:rsidR="00667D16" w:rsidRPr="00667D16" w:rsidRDefault="00667D16" w:rsidP="00667D16">
      <w:pPr>
        <w:rPr>
          <w:sz w:val="23"/>
          <w:szCs w:val="23"/>
          <w:lang w:val="cs-CZ"/>
        </w:rPr>
      </w:pPr>
      <w:r w:rsidRPr="00667D16">
        <w:rPr>
          <w:sz w:val="23"/>
          <w:szCs w:val="23"/>
          <w:lang w:val="cs-CZ"/>
        </w:rPr>
        <w:lastRenderedPageBreak/>
        <w:t>Vrchol večera přichází ve finále – při přechodu židovského lidu přes Rudé moře a následné zkáze Egypťanů. Dějiny opery nabízejí celou řadu efektních řešení této scény; ostravská inscenace však volí střídmé a promyšlené pojetí bez náročné jevištní techniky. Semitský lid sestupuje do hlediště a řadí se podél lóží po obou stranách sálu. Na jevišti se mezitím odhalí prostor připomínající akvárium, v němž se zoufalí Egypťané s faraonem zmítají jako noční můry narážející do stěn – až nad nimi světlo nakonec znehybní…</w:t>
      </w:r>
    </w:p>
    <w:p w14:paraId="117826C3" w14:textId="77777777" w:rsidR="00667D16" w:rsidRDefault="00667D16" w:rsidP="00667D16">
      <w:pPr>
        <w:rPr>
          <w:sz w:val="23"/>
          <w:szCs w:val="23"/>
          <w:lang w:val="cs-CZ"/>
        </w:rPr>
      </w:pPr>
    </w:p>
    <w:p w14:paraId="25681F39" w14:textId="77777777" w:rsidR="002E2961" w:rsidRPr="00962AF0" w:rsidRDefault="002E2961" w:rsidP="002E2961">
      <w:pPr>
        <w:rPr>
          <w:i/>
          <w:iCs/>
          <w:lang w:val="cs-CZ"/>
        </w:rPr>
      </w:pPr>
      <w:r w:rsidRPr="00962AF0">
        <w:rPr>
          <w:i/>
          <w:iCs/>
          <w:lang w:val="cs-CZ"/>
        </w:rPr>
        <w:t>Český překlad pomocí překladového asistenta Chatu GPT Open AI – prosím berte s rezervou.</w:t>
      </w:r>
      <w:r>
        <w:rPr>
          <w:i/>
          <w:iCs/>
          <w:lang w:val="cs-CZ"/>
        </w:rPr>
        <w:t xml:space="preserve"> Zpracovala Soňa Horsinková.</w:t>
      </w:r>
    </w:p>
    <w:p w14:paraId="76BD2624" w14:textId="77777777" w:rsidR="002E2961" w:rsidRPr="002E2961" w:rsidRDefault="002E2961" w:rsidP="00667D16">
      <w:pPr>
        <w:rPr>
          <w:sz w:val="23"/>
          <w:szCs w:val="23"/>
          <w:lang w:val="cs-CZ"/>
        </w:rPr>
      </w:pPr>
    </w:p>
    <w:sectPr w:rsidR="002E2961" w:rsidRPr="002E2961" w:rsidSect="00EA5C7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FD642" w14:textId="77777777" w:rsidR="00321C6D" w:rsidRDefault="00321C6D" w:rsidP="00667D16">
      <w:pPr>
        <w:spacing w:after="0" w:line="240" w:lineRule="auto"/>
      </w:pPr>
      <w:r>
        <w:separator/>
      </w:r>
    </w:p>
  </w:endnote>
  <w:endnote w:type="continuationSeparator" w:id="0">
    <w:p w14:paraId="4417A505" w14:textId="77777777" w:rsidR="00321C6D" w:rsidRDefault="00321C6D" w:rsidP="00667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9125C" w14:textId="77777777" w:rsidR="00321C6D" w:rsidRDefault="00321C6D" w:rsidP="00667D16">
      <w:pPr>
        <w:spacing w:after="0" w:line="240" w:lineRule="auto"/>
      </w:pPr>
      <w:r>
        <w:separator/>
      </w:r>
    </w:p>
  </w:footnote>
  <w:footnote w:type="continuationSeparator" w:id="0">
    <w:p w14:paraId="3DBBB367" w14:textId="77777777" w:rsidR="00321C6D" w:rsidRDefault="00321C6D" w:rsidP="00667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6B028" w14:textId="485AB660" w:rsidR="00667D16" w:rsidRDefault="00667D16">
    <w:pPr>
      <w:pStyle w:val="Zhlav"/>
    </w:pPr>
    <w:r>
      <w:rPr>
        <w:noProof/>
      </w:rPr>
      <w:drawing>
        <wp:inline distT="0" distB="0" distL="0" distR="0" wp14:anchorId="5B134D3A" wp14:editId="57260061">
          <wp:extent cx="680313" cy="686651"/>
          <wp:effectExtent l="0" t="0" r="0" b="0"/>
          <wp:docPr id="1719012320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9012320" name="Obrázek 1719012320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250" t="22731" r="24023" b="22024"/>
                  <a:stretch>
                    <a:fillRect/>
                  </a:stretch>
                </pic:blipFill>
                <pic:spPr bwMode="auto">
                  <a:xfrm>
                    <a:off x="0" y="0"/>
                    <a:ext cx="690550" cy="69698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D16"/>
    <w:rsid w:val="00083BED"/>
    <w:rsid w:val="002E2961"/>
    <w:rsid w:val="00321C6D"/>
    <w:rsid w:val="003B2258"/>
    <w:rsid w:val="0047408F"/>
    <w:rsid w:val="00667D16"/>
    <w:rsid w:val="009775B3"/>
    <w:rsid w:val="00AD389D"/>
    <w:rsid w:val="00B47AC3"/>
    <w:rsid w:val="00C73A13"/>
    <w:rsid w:val="00DA00CD"/>
    <w:rsid w:val="00EA5C72"/>
    <w:rsid w:val="00F44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91A888"/>
  <w15:chartTrackingRefBased/>
  <w15:docId w15:val="{8A732716-9D94-4456-A760-7300B77AE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lang w:val="en-GB"/>
    </w:rPr>
  </w:style>
  <w:style w:type="paragraph" w:styleId="Nadpis1">
    <w:name w:val="heading 1"/>
    <w:basedOn w:val="Normln"/>
    <w:next w:val="Normln"/>
    <w:link w:val="Nadpis1Char"/>
    <w:uiPriority w:val="9"/>
    <w:qFormat/>
    <w:rsid w:val="00667D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67D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67D1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67D1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67D1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67D1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67D1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67D1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67D1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67D16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GB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67D1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67D16"/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en-GB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67D16"/>
    <w:rPr>
      <w:rFonts w:asciiTheme="minorHAnsi" w:eastAsiaTheme="majorEastAsia" w:hAnsiTheme="minorHAnsi" w:cstheme="majorBidi"/>
      <w:i/>
      <w:iCs/>
      <w:color w:val="2F5496" w:themeColor="accent1" w:themeShade="BF"/>
      <w:lang w:val="en-GB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67D16"/>
    <w:rPr>
      <w:rFonts w:asciiTheme="minorHAnsi" w:eastAsiaTheme="majorEastAsia" w:hAnsiTheme="minorHAnsi" w:cstheme="majorBidi"/>
      <w:color w:val="2F5496" w:themeColor="accent1" w:themeShade="BF"/>
      <w:lang w:val="en-GB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67D16"/>
    <w:rPr>
      <w:rFonts w:asciiTheme="minorHAnsi" w:eastAsiaTheme="majorEastAsia" w:hAnsiTheme="minorHAnsi" w:cstheme="majorBidi"/>
      <w:i/>
      <w:iCs/>
      <w:color w:val="595959" w:themeColor="text1" w:themeTint="A6"/>
      <w:lang w:val="en-GB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67D16"/>
    <w:rPr>
      <w:rFonts w:asciiTheme="minorHAnsi" w:eastAsiaTheme="majorEastAsia" w:hAnsiTheme="minorHAnsi" w:cstheme="majorBidi"/>
      <w:color w:val="595959" w:themeColor="text1" w:themeTint="A6"/>
      <w:lang w:val="en-GB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67D16"/>
    <w:rPr>
      <w:rFonts w:asciiTheme="minorHAnsi" w:eastAsiaTheme="majorEastAsia" w:hAnsiTheme="minorHAnsi" w:cstheme="majorBidi"/>
      <w:i/>
      <w:iCs/>
      <w:color w:val="272727" w:themeColor="text1" w:themeTint="D8"/>
      <w:lang w:val="en-GB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67D16"/>
    <w:rPr>
      <w:rFonts w:asciiTheme="minorHAnsi" w:eastAsiaTheme="majorEastAsia" w:hAnsiTheme="minorHAnsi" w:cstheme="majorBidi"/>
      <w:color w:val="272727" w:themeColor="text1" w:themeTint="D8"/>
      <w:lang w:val="en-GB"/>
    </w:rPr>
  </w:style>
  <w:style w:type="paragraph" w:styleId="Nzev">
    <w:name w:val="Title"/>
    <w:basedOn w:val="Normln"/>
    <w:next w:val="Normln"/>
    <w:link w:val="NzevChar"/>
    <w:uiPriority w:val="10"/>
    <w:qFormat/>
    <w:rsid w:val="00667D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67D16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67D1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67D1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GB"/>
    </w:rPr>
  </w:style>
  <w:style w:type="paragraph" w:styleId="Citt">
    <w:name w:val="Quote"/>
    <w:basedOn w:val="Normln"/>
    <w:next w:val="Normln"/>
    <w:link w:val="CittChar"/>
    <w:uiPriority w:val="29"/>
    <w:qFormat/>
    <w:rsid w:val="00667D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67D16"/>
    <w:rPr>
      <w:i/>
      <w:iCs/>
      <w:color w:val="404040" w:themeColor="text1" w:themeTint="BF"/>
      <w:lang w:val="en-GB"/>
    </w:rPr>
  </w:style>
  <w:style w:type="paragraph" w:styleId="Odstavecseseznamem">
    <w:name w:val="List Paragraph"/>
    <w:basedOn w:val="Normln"/>
    <w:uiPriority w:val="34"/>
    <w:qFormat/>
    <w:rsid w:val="00667D1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67D16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67D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67D16"/>
    <w:rPr>
      <w:i/>
      <w:iCs/>
      <w:color w:val="2F5496" w:themeColor="accent1" w:themeShade="BF"/>
      <w:lang w:val="en-GB"/>
    </w:rPr>
  </w:style>
  <w:style w:type="character" w:styleId="Odkazintenzivn">
    <w:name w:val="Intense Reference"/>
    <w:basedOn w:val="Standardnpsmoodstavce"/>
    <w:uiPriority w:val="32"/>
    <w:qFormat/>
    <w:rsid w:val="00667D16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667D1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67D16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667D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67D16"/>
    <w:rPr>
      <w:lang w:val="en-GB"/>
    </w:rPr>
  </w:style>
  <w:style w:type="paragraph" w:styleId="Zpat">
    <w:name w:val="footer"/>
    <w:basedOn w:val="Normln"/>
    <w:link w:val="ZpatChar"/>
    <w:uiPriority w:val="99"/>
    <w:unhideWhenUsed/>
    <w:rsid w:val="00667D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67D16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1063</Words>
  <Characters>6273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Soňa Zapletalová</dc:creator>
  <cp:keywords/>
  <dc:description/>
  <cp:lastModifiedBy>Soňa Zapletalová</cp:lastModifiedBy>
  <cp:revision>1</cp:revision>
  <dcterms:created xsi:type="dcterms:W3CDTF">2026-04-14T10:18:00Z</dcterms:created>
  <dcterms:modified xsi:type="dcterms:W3CDTF">2026-04-14T10:40:00Z</dcterms:modified>
</cp:coreProperties>
</file>