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D2F4" w14:textId="5F8D19AE" w:rsidR="00717796" w:rsidRPr="00717796" w:rsidRDefault="00717796" w:rsidP="00717796">
      <w:pPr>
        <w:rPr>
          <w:rFonts w:ascii="Arial Black" w:hAnsi="Arial Black"/>
          <w:b/>
          <w:bCs/>
          <w:sz w:val="32"/>
          <w:szCs w:val="32"/>
          <w:lang w:val="cs-CZ"/>
        </w:rPr>
      </w:pPr>
      <w:proofErr w:type="spellStart"/>
      <w:r w:rsidRPr="00717796">
        <w:rPr>
          <w:rFonts w:ascii="Arial Black" w:hAnsi="Arial Black"/>
          <w:b/>
          <w:bCs/>
          <w:sz w:val="32"/>
          <w:szCs w:val="32"/>
          <w:lang w:val="cs-CZ"/>
        </w:rPr>
        <w:t>R</w:t>
      </w:r>
      <w:r w:rsidRPr="00717796">
        <w:rPr>
          <w:rFonts w:ascii="Arial Black" w:hAnsi="Arial Black"/>
          <w:b/>
          <w:bCs/>
          <w:sz w:val="32"/>
          <w:szCs w:val="32"/>
          <w:lang w:val="cs-CZ"/>
        </w:rPr>
        <w:t>ossini</w:t>
      </w:r>
      <w:proofErr w:type="spellEnd"/>
      <w:r w:rsidRPr="00717796">
        <w:rPr>
          <w:rFonts w:ascii="Arial Black" w:hAnsi="Arial Black"/>
          <w:b/>
          <w:bCs/>
          <w:sz w:val="32"/>
          <w:szCs w:val="32"/>
          <w:lang w:val="cs-CZ"/>
        </w:rPr>
        <w:t xml:space="preserve"> v </w:t>
      </w:r>
      <w:proofErr w:type="spellStart"/>
      <w:r w:rsidRPr="00717796">
        <w:rPr>
          <w:rFonts w:ascii="Arial Black" w:hAnsi="Arial Black"/>
          <w:b/>
          <w:bCs/>
          <w:sz w:val="32"/>
          <w:szCs w:val="32"/>
          <w:lang w:val="cs-CZ"/>
        </w:rPr>
        <w:t>Ostrave</w:t>
      </w:r>
      <w:proofErr w:type="spellEnd"/>
      <w:r w:rsidRPr="00717796">
        <w:rPr>
          <w:rFonts w:ascii="Arial Black" w:hAnsi="Arial Black"/>
          <w:b/>
          <w:bCs/>
          <w:sz w:val="32"/>
          <w:szCs w:val="32"/>
          <w:lang w:val="cs-CZ"/>
        </w:rPr>
        <w:t xml:space="preserve"> – </w:t>
      </w:r>
      <w:proofErr w:type="spellStart"/>
      <w:r w:rsidRPr="00717796">
        <w:rPr>
          <w:rFonts w:ascii="Arial Black" w:hAnsi="Arial Black"/>
          <w:b/>
          <w:bCs/>
          <w:sz w:val="32"/>
          <w:szCs w:val="32"/>
          <w:lang w:val="cs-CZ"/>
        </w:rPr>
        <w:t>odvážnemu</w:t>
      </w:r>
      <w:proofErr w:type="spellEnd"/>
      <w:r w:rsidRPr="00717796">
        <w:rPr>
          <w:rFonts w:ascii="Arial Black" w:hAnsi="Arial Black"/>
          <w:b/>
          <w:bCs/>
          <w:sz w:val="32"/>
          <w:szCs w:val="32"/>
          <w:lang w:val="cs-CZ"/>
        </w:rPr>
        <w:t xml:space="preserve"> </w:t>
      </w:r>
      <w:proofErr w:type="spellStart"/>
      <w:r w:rsidRPr="00717796">
        <w:rPr>
          <w:rFonts w:ascii="Arial Black" w:hAnsi="Arial Black"/>
          <w:b/>
          <w:bCs/>
          <w:sz w:val="32"/>
          <w:szCs w:val="32"/>
          <w:lang w:val="cs-CZ"/>
        </w:rPr>
        <w:t>šťastie</w:t>
      </w:r>
      <w:proofErr w:type="spellEnd"/>
      <w:r w:rsidRPr="00717796">
        <w:rPr>
          <w:rFonts w:ascii="Arial Black" w:hAnsi="Arial Black"/>
          <w:b/>
          <w:bCs/>
          <w:sz w:val="32"/>
          <w:szCs w:val="32"/>
          <w:lang w:val="cs-CZ"/>
        </w:rPr>
        <w:t xml:space="preserve"> </w:t>
      </w:r>
      <w:proofErr w:type="spellStart"/>
      <w:r w:rsidRPr="00717796">
        <w:rPr>
          <w:rFonts w:ascii="Arial Black" w:hAnsi="Arial Black"/>
          <w:b/>
          <w:bCs/>
          <w:sz w:val="32"/>
          <w:szCs w:val="32"/>
          <w:lang w:val="cs-CZ"/>
        </w:rPr>
        <w:t>praje</w:t>
      </w:r>
      <w:proofErr w:type="spellEnd"/>
    </w:p>
    <w:p w14:paraId="778FB30E" w14:textId="77777777" w:rsidR="00717796" w:rsidRPr="00717796" w:rsidRDefault="00717796" w:rsidP="00717796">
      <w:pPr>
        <w:rPr>
          <w:lang w:val="cs-CZ"/>
        </w:rPr>
      </w:pPr>
      <w:hyperlink r:id="rId7" w:history="1">
        <w:r w:rsidRPr="00717796">
          <w:rPr>
            <w:rStyle w:val="Hypertextovodkaz"/>
            <w:lang w:val="cs-CZ"/>
          </w:rPr>
          <w:t>Pavel Unger</w:t>
        </w:r>
      </w:hyperlink>
    </w:p>
    <w:p w14:paraId="5ED506D0" w14:textId="7771B080" w:rsidR="00717796" w:rsidRPr="00717796" w:rsidRDefault="00717796" w:rsidP="00717796">
      <w:pPr>
        <w:rPr>
          <w:lang w:val="cs-CZ"/>
        </w:rPr>
      </w:pPr>
      <w:r w:rsidRPr="00717796">
        <w:rPr>
          <w:lang w:val="cs-CZ"/>
        </w:rPr>
        <w:t>3.marec</w:t>
      </w:r>
      <w:r>
        <w:rPr>
          <w:lang w:val="cs-CZ"/>
        </w:rPr>
        <w:t xml:space="preserve"> </w:t>
      </w:r>
      <w:r w:rsidRPr="00717796">
        <w:rPr>
          <w:lang w:val="cs-CZ"/>
        </w:rPr>
        <w:t>2026</w:t>
      </w:r>
    </w:p>
    <w:p w14:paraId="2D73349A" w14:textId="2555C7B5" w:rsidR="00717796" w:rsidRPr="00717796" w:rsidRDefault="00717796" w:rsidP="00717796">
      <w:pPr>
        <w:rPr>
          <w:lang w:val="cs-CZ"/>
        </w:rPr>
      </w:pPr>
      <w:r w:rsidRPr="00717796">
        <w:rPr>
          <w:lang w:val="cs-CZ"/>
        </w:rPr>
        <w:t>Petr Urbánek (Osiride), Miloš Horák (Faraón), Magdaléna Rovenská (</w:t>
      </w:r>
      <w:proofErr w:type="spellStart"/>
      <w:r w:rsidRPr="00717796">
        <w:rPr>
          <w:lang w:val="cs-CZ"/>
        </w:rPr>
        <w:t>Sinaïde</w:t>
      </w:r>
      <w:proofErr w:type="spellEnd"/>
      <w:r w:rsidRPr="00717796">
        <w:rPr>
          <w:lang w:val="cs-CZ"/>
        </w:rPr>
        <w:t>), Vít Šantora (</w:t>
      </w:r>
      <w:proofErr w:type="spellStart"/>
      <w:r w:rsidRPr="00717796">
        <w:rPr>
          <w:lang w:val="cs-CZ"/>
        </w:rPr>
        <w:t>Aufide</w:t>
      </w:r>
      <w:proofErr w:type="spellEnd"/>
      <w:r w:rsidRPr="00717796">
        <w:rPr>
          <w:lang w:val="cs-CZ"/>
        </w:rPr>
        <w:t>). Foto: Martin Popelář</w:t>
      </w:r>
    </w:p>
    <w:p w14:paraId="537A91FF" w14:textId="09A312C1" w:rsidR="00717796" w:rsidRPr="00717796" w:rsidRDefault="00717796" w:rsidP="00717796">
      <w:pPr>
        <w:rPr>
          <w:lang w:val="cs-CZ"/>
        </w:rPr>
      </w:pPr>
      <w:r w:rsidRPr="00717796">
        <w:rPr>
          <w:b/>
          <w:bCs/>
          <w:lang w:val="cs-CZ"/>
        </w:rPr>
        <w:t>Z </w:t>
      </w:r>
      <w:proofErr w:type="spellStart"/>
      <w:r w:rsidRPr="00717796">
        <w:rPr>
          <w:b/>
          <w:bCs/>
          <w:lang w:val="cs-CZ"/>
        </w:rPr>
        <w:t>tridsiatich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deviatich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opier</w:t>
      </w:r>
      <w:proofErr w:type="spellEnd"/>
      <w:r w:rsidRPr="00717796">
        <w:rPr>
          <w:b/>
          <w:bCs/>
          <w:lang w:val="cs-CZ"/>
        </w:rPr>
        <w:t xml:space="preserve">, </w:t>
      </w:r>
      <w:proofErr w:type="spellStart"/>
      <w:r w:rsidRPr="00717796">
        <w:rPr>
          <w:b/>
          <w:bCs/>
          <w:lang w:val="cs-CZ"/>
        </w:rPr>
        <w:t>tvoriacich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javiskové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dedičstvo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Gioachina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Rossiniho</w:t>
      </w:r>
      <w:proofErr w:type="spellEnd"/>
      <w:r w:rsidRPr="00717796">
        <w:rPr>
          <w:b/>
          <w:bCs/>
          <w:lang w:val="cs-CZ"/>
        </w:rPr>
        <w:t>, je v </w:t>
      </w:r>
      <w:proofErr w:type="spellStart"/>
      <w:r w:rsidRPr="00717796">
        <w:rPr>
          <w:b/>
          <w:bCs/>
          <w:lang w:val="cs-CZ"/>
        </w:rPr>
        <w:t>bežnej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divadelnej</w:t>
      </w:r>
      <w:proofErr w:type="spellEnd"/>
      <w:r w:rsidRPr="00717796">
        <w:rPr>
          <w:b/>
          <w:bCs/>
          <w:lang w:val="cs-CZ"/>
        </w:rPr>
        <w:t xml:space="preserve"> praxi </w:t>
      </w:r>
      <w:proofErr w:type="spellStart"/>
      <w:r w:rsidRPr="00717796">
        <w:rPr>
          <w:b/>
          <w:bCs/>
          <w:lang w:val="cs-CZ"/>
        </w:rPr>
        <w:t>výrazne</w:t>
      </w:r>
      <w:proofErr w:type="spellEnd"/>
      <w:r w:rsidRPr="00717796">
        <w:rPr>
          <w:b/>
          <w:bCs/>
          <w:lang w:val="cs-CZ"/>
        </w:rPr>
        <w:t xml:space="preserve"> preferovaný komický </w:t>
      </w:r>
      <w:proofErr w:type="spellStart"/>
      <w:r w:rsidRPr="00717796">
        <w:rPr>
          <w:b/>
          <w:bCs/>
          <w:lang w:val="cs-CZ"/>
        </w:rPr>
        <w:t>žáner</w:t>
      </w:r>
      <w:proofErr w:type="spellEnd"/>
      <w:r w:rsidRPr="00717796">
        <w:rPr>
          <w:b/>
          <w:bCs/>
          <w:lang w:val="cs-CZ"/>
        </w:rPr>
        <w:t xml:space="preserve">. </w:t>
      </w:r>
      <w:proofErr w:type="spellStart"/>
      <w:r w:rsidRPr="00717796">
        <w:rPr>
          <w:b/>
          <w:bCs/>
          <w:lang w:val="cs-CZ"/>
        </w:rPr>
        <w:t>Hoci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kvantitatívne</w:t>
      </w:r>
      <w:proofErr w:type="spellEnd"/>
      <w:r w:rsidRPr="00717796">
        <w:rPr>
          <w:b/>
          <w:bCs/>
          <w:lang w:val="cs-CZ"/>
        </w:rPr>
        <w:t xml:space="preserve"> menšinový. </w:t>
      </w:r>
      <w:proofErr w:type="spellStart"/>
      <w:r w:rsidRPr="00717796">
        <w:rPr>
          <w:b/>
          <w:bCs/>
          <w:lang w:val="cs-CZ"/>
        </w:rPr>
        <w:t>Keď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sa</w:t>
      </w:r>
      <w:proofErr w:type="spellEnd"/>
      <w:r w:rsidRPr="00717796">
        <w:rPr>
          <w:b/>
          <w:bCs/>
          <w:lang w:val="cs-CZ"/>
        </w:rPr>
        <w:t xml:space="preserve"> v našich </w:t>
      </w:r>
      <w:proofErr w:type="spellStart"/>
      <w:r w:rsidRPr="00717796">
        <w:rPr>
          <w:b/>
          <w:bCs/>
          <w:lang w:val="cs-CZ"/>
        </w:rPr>
        <w:t>zemepisných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šírkach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objaví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smelá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ambícia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inscenovať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skladateľove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vážne</w:t>
      </w:r>
      <w:proofErr w:type="spellEnd"/>
      <w:r w:rsidRPr="00717796">
        <w:rPr>
          <w:b/>
          <w:bCs/>
          <w:lang w:val="cs-CZ"/>
        </w:rPr>
        <w:t xml:space="preserve"> opery, </w:t>
      </w:r>
      <w:proofErr w:type="spellStart"/>
      <w:r w:rsidRPr="00717796">
        <w:rPr>
          <w:b/>
          <w:bCs/>
          <w:lang w:val="cs-CZ"/>
        </w:rPr>
        <w:t>treba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nielen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spozornieť</w:t>
      </w:r>
      <w:proofErr w:type="spellEnd"/>
      <w:r w:rsidRPr="00717796">
        <w:rPr>
          <w:b/>
          <w:bCs/>
          <w:lang w:val="cs-CZ"/>
        </w:rPr>
        <w:t>, ale v </w:t>
      </w:r>
      <w:proofErr w:type="spellStart"/>
      <w:r w:rsidRPr="00717796">
        <w:rPr>
          <w:b/>
          <w:bCs/>
          <w:lang w:val="cs-CZ"/>
        </w:rPr>
        <w:t>prípade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úspechu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dvojnásobne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oceniť</w:t>
      </w:r>
      <w:proofErr w:type="spellEnd"/>
      <w:r w:rsidRPr="00717796">
        <w:rPr>
          <w:b/>
          <w:bCs/>
          <w:lang w:val="cs-CZ"/>
        </w:rPr>
        <w:t>.</w:t>
      </w:r>
    </w:p>
    <w:p w14:paraId="203FB7DC" w14:textId="5013289D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lang w:val="cs-CZ"/>
        </w:rPr>
        <w:t>Podobne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keď</w:t>
      </w:r>
      <w:proofErr w:type="spellEnd"/>
      <w:r w:rsidRPr="00717796">
        <w:rPr>
          <w:lang w:val="cs-CZ"/>
        </w:rPr>
        <w:t xml:space="preserve"> banskobystrická </w:t>
      </w:r>
      <w:proofErr w:type="spellStart"/>
      <w:r w:rsidRPr="00717796">
        <w:rPr>
          <w:lang w:val="cs-CZ"/>
        </w:rPr>
        <w:t>Štátna</w:t>
      </w:r>
      <w:proofErr w:type="spellEnd"/>
      <w:r w:rsidRPr="00717796">
        <w:rPr>
          <w:lang w:val="cs-CZ"/>
        </w:rPr>
        <w:t xml:space="preserve"> opera </w:t>
      </w:r>
      <w:proofErr w:type="spellStart"/>
      <w:r w:rsidRPr="00717796">
        <w:rPr>
          <w:lang w:val="cs-CZ"/>
        </w:rPr>
        <w:t>uviedla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Rossiniho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Otella</w:t>
      </w:r>
      <w:proofErr w:type="spellEnd"/>
      <w:r w:rsidRPr="00717796">
        <w:rPr>
          <w:lang w:val="cs-CZ"/>
        </w:rPr>
        <w:t xml:space="preserve"> (2019), </w:t>
      </w:r>
      <w:proofErr w:type="spellStart"/>
      <w:r w:rsidRPr="00717796">
        <w:rPr>
          <w:lang w:val="cs-CZ"/>
        </w:rPr>
        <w:t>teraz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prípade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Mojžiša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>a faraóna (</w:t>
      </w:r>
      <w:proofErr w:type="spellStart"/>
      <w:r w:rsidRPr="00717796">
        <w:rPr>
          <w:i/>
          <w:iCs/>
          <w:lang w:val="cs-CZ"/>
        </w:rPr>
        <w:t>Moïse</w:t>
      </w:r>
      <w:proofErr w:type="spellEnd"/>
      <w:r w:rsidRPr="00717796">
        <w:rPr>
          <w:i/>
          <w:iCs/>
          <w:lang w:val="cs-CZ"/>
        </w:rPr>
        <w:t xml:space="preserve"> et </w:t>
      </w:r>
      <w:proofErr w:type="spellStart"/>
      <w:r w:rsidRPr="00717796">
        <w:rPr>
          <w:i/>
          <w:iCs/>
          <w:lang w:val="cs-CZ"/>
        </w:rPr>
        <w:t>Pharaon</w:t>
      </w:r>
      <w:proofErr w:type="spellEnd"/>
      <w:r w:rsidRPr="00717796">
        <w:rPr>
          <w:i/>
          <w:iCs/>
          <w:lang w:val="cs-CZ"/>
        </w:rPr>
        <w:t>)</w:t>
      </w:r>
      <w:r w:rsidRPr="00717796">
        <w:rPr>
          <w:lang w:val="cs-CZ"/>
        </w:rPr>
        <w:t> v </w:t>
      </w:r>
      <w:proofErr w:type="spellStart"/>
      <w:r w:rsidRPr="00717796">
        <w:rPr>
          <w:lang w:val="cs-CZ"/>
        </w:rPr>
        <w:t>ostravskom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Národnom</w:t>
      </w:r>
      <w:proofErr w:type="spellEnd"/>
      <w:r w:rsidRPr="00717796">
        <w:rPr>
          <w:lang w:val="cs-CZ"/>
        </w:rPr>
        <w:t xml:space="preserve"> divadle </w:t>
      </w:r>
      <w:proofErr w:type="spellStart"/>
      <w:r w:rsidRPr="00717796">
        <w:rPr>
          <w:lang w:val="cs-CZ"/>
        </w:rPr>
        <w:t>moravskosliezskom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treba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hovoriť</w:t>
      </w:r>
      <w:proofErr w:type="spellEnd"/>
      <w:r w:rsidRPr="00717796">
        <w:rPr>
          <w:lang w:val="cs-CZ"/>
        </w:rPr>
        <w:t xml:space="preserve"> o zdolaní „</w:t>
      </w:r>
      <w:proofErr w:type="spellStart"/>
      <w:r w:rsidRPr="00717796">
        <w:rPr>
          <w:lang w:val="cs-CZ"/>
        </w:rPr>
        <w:t>trojtisícovky</w:t>
      </w:r>
      <w:proofErr w:type="spellEnd"/>
      <w:r w:rsidRPr="00717796">
        <w:rPr>
          <w:lang w:val="cs-CZ"/>
        </w:rPr>
        <w:t xml:space="preserve">“. </w:t>
      </w:r>
      <w:proofErr w:type="spellStart"/>
      <w:r w:rsidRPr="00717796">
        <w:rPr>
          <w:lang w:val="cs-CZ"/>
        </w:rPr>
        <w:t>Operný</w:t>
      </w:r>
      <w:proofErr w:type="spellEnd"/>
      <w:r w:rsidRPr="00717796">
        <w:rPr>
          <w:lang w:val="cs-CZ"/>
        </w:rPr>
        <w:t xml:space="preserve"> repertoár </w:t>
      </w:r>
      <w:proofErr w:type="spellStart"/>
      <w:r w:rsidRPr="00717796">
        <w:rPr>
          <w:lang w:val="cs-CZ"/>
        </w:rPr>
        <w:t>štvorsúborovej</w:t>
      </w:r>
      <w:proofErr w:type="spellEnd"/>
      <w:r w:rsidRPr="00717796">
        <w:rPr>
          <w:lang w:val="cs-CZ"/>
        </w:rPr>
        <w:t xml:space="preserve">, v roku 1919 </w:t>
      </w:r>
      <w:proofErr w:type="spellStart"/>
      <w:r w:rsidRPr="00717796">
        <w:rPr>
          <w:lang w:val="cs-CZ"/>
        </w:rPr>
        <w:t>založenej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inštitúcie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vedenej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poldruha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desaťročia</w:t>
      </w:r>
      <w:proofErr w:type="spellEnd"/>
      <w:r w:rsidRPr="00717796">
        <w:rPr>
          <w:lang w:val="cs-CZ"/>
        </w:rPr>
        <w:t xml:space="preserve"> Jiřím </w:t>
      </w:r>
      <w:proofErr w:type="spellStart"/>
      <w:r w:rsidRPr="00717796">
        <w:rPr>
          <w:lang w:val="cs-CZ"/>
        </w:rPr>
        <w:t>Nekvasilom</w:t>
      </w:r>
      <w:proofErr w:type="spellEnd"/>
      <w:r w:rsidRPr="00717796">
        <w:rPr>
          <w:lang w:val="cs-CZ"/>
        </w:rPr>
        <w:t xml:space="preserve">, je </w:t>
      </w:r>
      <w:proofErr w:type="spellStart"/>
      <w:r w:rsidRPr="00717796">
        <w:rPr>
          <w:lang w:val="cs-CZ"/>
        </w:rPr>
        <w:t>otvorený</w:t>
      </w:r>
      <w:proofErr w:type="spellEnd"/>
      <w:r w:rsidRPr="00717796">
        <w:rPr>
          <w:lang w:val="cs-CZ"/>
        </w:rPr>
        <w:t xml:space="preserve"> od baroka po </w:t>
      </w:r>
      <w:proofErr w:type="spellStart"/>
      <w:r w:rsidRPr="00717796">
        <w:rPr>
          <w:lang w:val="cs-CZ"/>
        </w:rPr>
        <w:t>súčasnosť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Dramaturgia</w:t>
      </w:r>
      <w:proofErr w:type="spellEnd"/>
      <w:r w:rsidRPr="00717796">
        <w:rPr>
          <w:lang w:val="cs-CZ"/>
        </w:rPr>
        <w:t xml:space="preserve"> (Juraj </w:t>
      </w:r>
      <w:proofErr w:type="spellStart"/>
      <w:r w:rsidRPr="00717796">
        <w:rPr>
          <w:lang w:val="cs-CZ"/>
        </w:rPr>
        <w:t>Bajús</w:t>
      </w:r>
      <w:proofErr w:type="spellEnd"/>
      <w:r w:rsidRPr="00717796">
        <w:rPr>
          <w:lang w:val="cs-CZ"/>
        </w:rPr>
        <w:t xml:space="preserve">) </w:t>
      </w:r>
      <w:proofErr w:type="spellStart"/>
      <w:r w:rsidRPr="00717796">
        <w:rPr>
          <w:lang w:val="cs-CZ"/>
        </w:rPr>
        <w:t>takmer</w:t>
      </w:r>
      <w:proofErr w:type="spellEnd"/>
      <w:r w:rsidRPr="00717796">
        <w:rPr>
          <w:lang w:val="cs-CZ"/>
        </w:rPr>
        <w:t xml:space="preserve"> nepozná zábrany. </w:t>
      </w:r>
      <w:proofErr w:type="spellStart"/>
      <w:r w:rsidRPr="00717796">
        <w:rPr>
          <w:lang w:val="cs-CZ"/>
        </w:rPr>
        <w:t>Ak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teraz</w:t>
      </w:r>
      <w:proofErr w:type="spellEnd"/>
      <w:r w:rsidRPr="00717796">
        <w:rPr>
          <w:lang w:val="cs-CZ"/>
        </w:rPr>
        <w:t xml:space="preserve"> pustila do </w:t>
      </w:r>
      <w:proofErr w:type="spellStart"/>
      <w:r w:rsidRPr="00717796">
        <w:rPr>
          <w:lang w:val="cs-CZ"/>
        </w:rPr>
        <w:t>Rossiniho</w:t>
      </w:r>
      <w:proofErr w:type="spellEnd"/>
      <w:r w:rsidRPr="00717796">
        <w:rPr>
          <w:lang w:val="cs-CZ"/>
        </w:rPr>
        <w:t xml:space="preserve"> nečasto </w:t>
      </w:r>
      <w:proofErr w:type="spellStart"/>
      <w:r w:rsidRPr="00717796">
        <w:rPr>
          <w:lang w:val="cs-CZ"/>
        </w:rPr>
        <w:t>hranej</w:t>
      </w:r>
      <w:proofErr w:type="spellEnd"/>
      <w:r w:rsidRPr="00717796">
        <w:rPr>
          <w:lang w:val="cs-CZ"/>
        </w:rPr>
        <w:t xml:space="preserve"> opery, tak z </w:t>
      </w:r>
      <w:proofErr w:type="spellStart"/>
      <w:r w:rsidRPr="00717796">
        <w:rPr>
          <w:lang w:val="cs-CZ"/>
        </w:rPr>
        <w:t>belcantovej</w:t>
      </w:r>
      <w:proofErr w:type="spellEnd"/>
      <w:r w:rsidRPr="00717796">
        <w:rPr>
          <w:lang w:val="cs-CZ"/>
        </w:rPr>
        <w:t xml:space="preserve"> parkety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mi </w:t>
      </w:r>
      <w:proofErr w:type="spellStart"/>
      <w:r w:rsidRPr="00717796">
        <w:rPr>
          <w:lang w:val="cs-CZ"/>
        </w:rPr>
        <w:t>vynára</w:t>
      </w:r>
      <w:proofErr w:type="spellEnd"/>
      <w:r w:rsidRPr="00717796">
        <w:rPr>
          <w:lang w:val="cs-CZ"/>
        </w:rPr>
        <w:t xml:space="preserve"> „tudorovská“ </w:t>
      </w:r>
      <w:proofErr w:type="spellStart"/>
      <w:r w:rsidRPr="00717796">
        <w:rPr>
          <w:lang w:val="cs-CZ"/>
        </w:rPr>
        <w:t>trilógia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Gaetana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Donizettiho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ktorá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rokoch</w:t>
      </w:r>
      <w:proofErr w:type="spellEnd"/>
      <w:r w:rsidRPr="00717796">
        <w:rPr>
          <w:lang w:val="cs-CZ"/>
        </w:rPr>
        <w:t xml:space="preserve"> 2012–2015 bola doslova </w:t>
      </w:r>
      <w:proofErr w:type="spellStart"/>
      <w:r w:rsidRPr="00717796">
        <w:rPr>
          <w:lang w:val="cs-CZ"/>
        </w:rPr>
        <w:t>objavom</w:t>
      </w:r>
      <w:proofErr w:type="spellEnd"/>
      <w:r w:rsidRPr="00717796">
        <w:rPr>
          <w:lang w:val="cs-CZ"/>
        </w:rPr>
        <w:t>. </w:t>
      </w:r>
    </w:p>
    <w:p w14:paraId="28285DDD" w14:textId="42417522" w:rsidR="00717796" w:rsidRPr="00717796" w:rsidRDefault="00717796" w:rsidP="00717796">
      <w:pPr>
        <w:rPr>
          <w:lang w:val="cs-CZ"/>
        </w:rPr>
      </w:pPr>
      <w:r w:rsidRPr="00717796">
        <w:rPr>
          <w:lang w:val="cs-CZ"/>
        </w:rPr>
        <w:t>Pár slov k </w:t>
      </w:r>
      <w:proofErr w:type="spellStart"/>
      <w:r w:rsidRPr="00717796">
        <w:rPr>
          <w:i/>
          <w:iCs/>
          <w:lang w:val="cs-CZ"/>
        </w:rPr>
        <w:t>Mojžišovi</w:t>
      </w:r>
      <w:proofErr w:type="spellEnd"/>
      <w:r w:rsidRPr="00717796">
        <w:rPr>
          <w:i/>
          <w:iCs/>
          <w:lang w:val="cs-CZ"/>
        </w:rPr>
        <w:t xml:space="preserve"> a faraónovi</w:t>
      </w:r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keďže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v Čechách a na Slovensku </w:t>
      </w:r>
      <w:proofErr w:type="spellStart"/>
      <w:r w:rsidRPr="00717796">
        <w:rPr>
          <w:lang w:val="cs-CZ"/>
        </w:rPr>
        <w:t>nehral</w:t>
      </w:r>
      <w:proofErr w:type="spellEnd"/>
      <w:r w:rsidRPr="00717796">
        <w:rPr>
          <w:lang w:val="cs-CZ"/>
        </w:rPr>
        <w:t>. Ide o </w:t>
      </w:r>
      <w:proofErr w:type="spellStart"/>
      <w:r w:rsidRPr="00717796">
        <w:rPr>
          <w:lang w:val="cs-CZ"/>
        </w:rPr>
        <w:t>druhú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verziu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biblickej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témy</w:t>
      </w:r>
      <w:proofErr w:type="spellEnd"/>
      <w:r w:rsidRPr="00717796">
        <w:rPr>
          <w:lang w:val="cs-CZ"/>
        </w:rPr>
        <w:t xml:space="preserve"> (prvou bol </w:t>
      </w:r>
      <w:proofErr w:type="spellStart"/>
      <w:r w:rsidRPr="00717796">
        <w:rPr>
          <w:i/>
          <w:iCs/>
          <w:lang w:val="cs-CZ"/>
        </w:rPr>
        <w:t>Mosè</w:t>
      </w:r>
      <w:proofErr w:type="spellEnd"/>
      <w:r w:rsidRPr="00717796">
        <w:rPr>
          <w:i/>
          <w:iCs/>
          <w:lang w:val="cs-CZ"/>
        </w:rPr>
        <w:t xml:space="preserve"> in </w:t>
      </w:r>
      <w:proofErr w:type="spellStart"/>
      <w:r w:rsidRPr="00717796">
        <w:rPr>
          <w:i/>
          <w:iCs/>
          <w:lang w:val="cs-CZ"/>
        </w:rPr>
        <w:t>Egitto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písaný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</w:t>
      </w:r>
      <w:proofErr w:type="spellEnd"/>
      <w:r w:rsidRPr="00717796">
        <w:rPr>
          <w:lang w:val="cs-CZ"/>
        </w:rPr>
        <w:t xml:space="preserve"> neapolské </w:t>
      </w:r>
      <w:proofErr w:type="spellStart"/>
      <w:r w:rsidRPr="00717796">
        <w:rPr>
          <w:lang w:val="cs-CZ"/>
        </w:rPr>
        <w:t>Teatro</w:t>
      </w:r>
      <w:proofErr w:type="spellEnd"/>
      <w:r w:rsidRPr="00717796">
        <w:rPr>
          <w:lang w:val="cs-CZ"/>
        </w:rPr>
        <w:t xml:space="preserve"> San Carlo roku 1818), </w:t>
      </w:r>
      <w:proofErr w:type="spellStart"/>
      <w:r w:rsidRPr="00717796">
        <w:rPr>
          <w:lang w:val="cs-CZ"/>
        </w:rPr>
        <w:t>ktorá</w:t>
      </w:r>
      <w:proofErr w:type="spellEnd"/>
      <w:r w:rsidRPr="00717796">
        <w:rPr>
          <w:lang w:val="cs-CZ"/>
        </w:rPr>
        <w:t xml:space="preserve"> spadá do </w:t>
      </w:r>
      <w:proofErr w:type="spellStart"/>
      <w:r w:rsidRPr="00717796">
        <w:rPr>
          <w:lang w:val="cs-CZ"/>
        </w:rPr>
        <w:t>finálneho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parížskeho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obdobia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skladateľa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zavŕšeného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Viliamom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Tellom</w:t>
      </w:r>
      <w:proofErr w:type="spellEnd"/>
      <w:r w:rsidRPr="00717796">
        <w:rPr>
          <w:lang w:val="cs-CZ"/>
        </w:rPr>
        <w:t xml:space="preserve">. Neznamenalo to však, že </w:t>
      </w:r>
      <w:proofErr w:type="spellStart"/>
      <w:r w:rsidRPr="00717796">
        <w:rPr>
          <w:lang w:val="cs-CZ"/>
        </w:rPr>
        <w:t>vtedy</w:t>
      </w:r>
      <w:proofErr w:type="spellEnd"/>
      <w:r w:rsidRPr="00717796">
        <w:rPr>
          <w:lang w:val="cs-CZ"/>
        </w:rPr>
        <w:t xml:space="preserve"> </w:t>
      </w:r>
      <w:proofErr w:type="gramStart"/>
      <w:r w:rsidRPr="00717796">
        <w:rPr>
          <w:lang w:val="cs-CZ"/>
        </w:rPr>
        <w:t>37-ročný</w:t>
      </w:r>
      <w:proofErr w:type="gram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Rossini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prestal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komponovať</w:t>
      </w:r>
      <w:proofErr w:type="spellEnd"/>
      <w:r w:rsidRPr="00717796">
        <w:rPr>
          <w:lang w:val="cs-CZ"/>
        </w:rPr>
        <w:t xml:space="preserve">. Také skvosty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Stabat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 xml:space="preserve">Mater, Malá </w:t>
      </w:r>
      <w:proofErr w:type="spellStart"/>
      <w:r w:rsidRPr="00717796">
        <w:rPr>
          <w:i/>
          <w:iCs/>
          <w:lang w:val="cs-CZ"/>
        </w:rPr>
        <w:t>slávnostná</w:t>
      </w:r>
      <w:proofErr w:type="spellEnd"/>
      <w:r w:rsidRPr="00717796">
        <w:rPr>
          <w:i/>
          <w:iCs/>
          <w:lang w:val="cs-CZ"/>
        </w:rPr>
        <w:t xml:space="preserve"> </w:t>
      </w:r>
      <w:proofErr w:type="spellStart"/>
      <w:r w:rsidRPr="00717796">
        <w:rPr>
          <w:i/>
          <w:iCs/>
          <w:lang w:val="cs-CZ"/>
        </w:rPr>
        <w:t>omša</w:t>
      </w:r>
      <w:proofErr w:type="spellEnd"/>
      <w:r w:rsidRPr="00717796">
        <w:rPr>
          <w:i/>
          <w:iCs/>
          <w:lang w:val="cs-CZ"/>
        </w:rPr>
        <w:t xml:space="preserve">, </w:t>
      </w:r>
      <w:proofErr w:type="spellStart"/>
      <w:r w:rsidRPr="00717796">
        <w:rPr>
          <w:i/>
          <w:iCs/>
          <w:lang w:val="cs-CZ"/>
        </w:rPr>
        <w:t>Soirées</w:t>
      </w:r>
      <w:proofErr w:type="spellEnd"/>
      <w:r w:rsidRPr="00717796">
        <w:rPr>
          <w:i/>
          <w:iCs/>
          <w:lang w:val="cs-CZ"/>
        </w:rPr>
        <w:t xml:space="preserve"> </w:t>
      </w:r>
      <w:proofErr w:type="spellStart"/>
      <w:r w:rsidRPr="00717796">
        <w:rPr>
          <w:i/>
          <w:iCs/>
          <w:lang w:val="cs-CZ"/>
        </w:rPr>
        <w:t>musicales</w:t>
      </w:r>
      <w:proofErr w:type="spellEnd"/>
      <w:r w:rsidRPr="00717796">
        <w:rPr>
          <w:lang w:val="cs-CZ"/>
        </w:rPr>
        <w:t> či </w:t>
      </w:r>
      <w:proofErr w:type="spellStart"/>
      <w:r w:rsidRPr="00717796">
        <w:rPr>
          <w:i/>
          <w:iCs/>
          <w:lang w:val="cs-CZ"/>
        </w:rPr>
        <w:t>Hriechy</w:t>
      </w:r>
      <w:proofErr w:type="spellEnd"/>
      <w:r w:rsidRPr="00717796">
        <w:rPr>
          <w:i/>
          <w:iCs/>
          <w:lang w:val="cs-CZ"/>
        </w:rPr>
        <w:t xml:space="preserve"> staroby</w:t>
      </w:r>
      <w:r w:rsidRPr="00717796">
        <w:rPr>
          <w:lang w:val="cs-CZ"/>
        </w:rPr>
        <w:t xml:space="preserve"> vznikli až </w:t>
      </w:r>
      <w:proofErr w:type="spellStart"/>
      <w:r w:rsidRPr="00717796">
        <w:rPr>
          <w:lang w:val="cs-CZ"/>
        </w:rPr>
        <w:t>neskôr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Nie</w:t>
      </w:r>
      <w:proofErr w:type="spellEnd"/>
      <w:r w:rsidRPr="00717796">
        <w:rPr>
          <w:lang w:val="cs-CZ"/>
        </w:rPr>
        <w:t xml:space="preserve"> je </w:t>
      </w:r>
      <w:proofErr w:type="spellStart"/>
      <w:r w:rsidRPr="00717796">
        <w:rPr>
          <w:lang w:val="cs-CZ"/>
        </w:rPr>
        <w:t>tiež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namieste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preferovať</w:t>
      </w:r>
      <w:proofErr w:type="spellEnd"/>
      <w:r w:rsidRPr="00717796">
        <w:rPr>
          <w:lang w:val="cs-CZ"/>
        </w:rPr>
        <w:t xml:space="preserve"> názor, že v tom čase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Rossini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venoval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najmä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kulinárstvu</w:t>
      </w:r>
      <w:proofErr w:type="spellEnd"/>
      <w:r w:rsidRPr="00717796">
        <w:rPr>
          <w:lang w:val="cs-CZ"/>
        </w:rPr>
        <w:t xml:space="preserve"> a zároveň </w:t>
      </w:r>
      <w:proofErr w:type="spellStart"/>
      <w:r w:rsidRPr="00717796">
        <w:rPr>
          <w:lang w:val="cs-CZ"/>
        </w:rPr>
        <w:t>opomenúť</w:t>
      </w:r>
      <w:proofErr w:type="spellEnd"/>
      <w:r w:rsidRPr="00717796">
        <w:rPr>
          <w:lang w:val="cs-CZ"/>
        </w:rPr>
        <w:t xml:space="preserve"> jeho </w:t>
      </w:r>
      <w:proofErr w:type="spellStart"/>
      <w:r w:rsidRPr="00717796">
        <w:rPr>
          <w:lang w:val="cs-CZ"/>
        </w:rPr>
        <w:t>vážne</w:t>
      </w:r>
      <w:proofErr w:type="spellEnd"/>
      <w:r w:rsidRPr="00717796">
        <w:rPr>
          <w:lang w:val="cs-CZ"/>
        </w:rPr>
        <w:t xml:space="preserve"> zdravotné problémy. </w:t>
      </w:r>
    </w:p>
    <w:p w14:paraId="28EE0B9B" w14:textId="77777777" w:rsidR="00717796" w:rsidRDefault="00717796" w:rsidP="00717796">
      <w:pPr>
        <w:rPr>
          <w:lang w:val="cs-CZ"/>
        </w:rPr>
        <w:sectPr w:rsidR="00717796" w:rsidSect="00717796">
          <w:head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717796">
        <w:rPr>
          <w:lang w:val="cs-CZ"/>
        </w:rPr>
        <w:t>V </w:t>
      </w:r>
      <w:proofErr w:type="spellStart"/>
      <w:r w:rsidRPr="00717796">
        <w:rPr>
          <w:lang w:val="cs-CZ"/>
        </w:rPr>
        <w:t>Paríži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skladateľ</w:t>
      </w:r>
      <w:proofErr w:type="spellEnd"/>
      <w:r w:rsidRPr="00717796">
        <w:rPr>
          <w:lang w:val="cs-CZ"/>
        </w:rPr>
        <w:t xml:space="preserve"> usadil roku 1824, teda po </w:t>
      </w:r>
      <w:proofErr w:type="spellStart"/>
      <w:r w:rsidRPr="00717796">
        <w:rPr>
          <w:lang w:val="cs-CZ"/>
        </w:rPr>
        <w:t>benátskom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úspechu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>Semiramidy</w:t>
      </w:r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pretože</w:t>
      </w:r>
      <w:proofErr w:type="spellEnd"/>
      <w:r w:rsidRPr="00717796">
        <w:rPr>
          <w:lang w:val="cs-CZ"/>
        </w:rPr>
        <w:t xml:space="preserve"> v </w:t>
      </w:r>
      <w:proofErr w:type="spellStart"/>
      <w:r w:rsidRPr="00717796">
        <w:rPr>
          <w:lang w:val="cs-CZ"/>
        </w:rPr>
        <w:t>meste</w:t>
      </w:r>
      <w:proofErr w:type="spellEnd"/>
      <w:r w:rsidRPr="00717796">
        <w:rPr>
          <w:lang w:val="cs-CZ"/>
        </w:rPr>
        <w:t xml:space="preserve"> na </w:t>
      </w:r>
      <w:proofErr w:type="spellStart"/>
      <w:r w:rsidRPr="00717796">
        <w:rPr>
          <w:lang w:val="cs-CZ"/>
        </w:rPr>
        <w:t>Seine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vtedy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preferovanom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opernom</w:t>
      </w:r>
      <w:proofErr w:type="spellEnd"/>
      <w:r w:rsidRPr="00717796">
        <w:rPr>
          <w:lang w:val="cs-CZ"/>
        </w:rPr>
        <w:t xml:space="preserve"> centre, </w:t>
      </w:r>
      <w:proofErr w:type="spellStart"/>
      <w:r w:rsidRPr="00717796">
        <w:rPr>
          <w:lang w:val="cs-CZ"/>
        </w:rPr>
        <w:t>našiel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optimálne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podmienky</w:t>
      </w:r>
      <w:proofErr w:type="spellEnd"/>
      <w:r w:rsidRPr="00717796">
        <w:rPr>
          <w:lang w:val="cs-CZ"/>
        </w:rPr>
        <w:t xml:space="preserve">. Stal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najskôr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hudobným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riaditeľom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Théâtre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Italien</w:t>
      </w:r>
      <w:proofErr w:type="spellEnd"/>
      <w:r w:rsidRPr="00717796">
        <w:rPr>
          <w:lang w:val="cs-CZ"/>
        </w:rPr>
        <w:t xml:space="preserve"> (tam </w:t>
      </w:r>
      <w:proofErr w:type="spellStart"/>
      <w:r w:rsidRPr="00717796">
        <w:rPr>
          <w:lang w:val="cs-CZ"/>
        </w:rPr>
        <w:t>uviedol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>Cestu do</w:t>
      </w:r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Remeša</w:t>
      </w:r>
      <w:proofErr w:type="spellEnd"/>
      <w:r w:rsidRPr="00717796">
        <w:rPr>
          <w:lang w:val="cs-CZ"/>
        </w:rPr>
        <w:t>) a </w:t>
      </w:r>
      <w:proofErr w:type="spellStart"/>
      <w:r w:rsidRPr="00717796">
        <w:rPr>
          <w:lang w:val="cs-CZ"/>
        </w:rPr>
        <w:t>napokon</w:t>
      </w:r>
      <w:proofErr w:type="spellEnd"/>
      <w:r w:rsidRPr="00717796">
        <w:rPr>
          <w:lang w:val="cs-CZ"/>
        </w:rPr>
        <w:t xml:space="preserve"> triumfoval v </w:t>
      </w:r>
      <w:proofErr w:type="spellStart"/>
      <w:r w:rsidRPr="00717796">
        <w:rPr>
          <w:lang w:val="cs-CZ"/>
        </w:rPr>
        <w:t>Académie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Royale</w:t>
      </w:r>
      <w:proofErr w:type="spellEnd"/>
      <w:r w:rsidRPr="00717796">
        <w:rPr>
          <w:lang w:val="cs-CZ"/>
        </w:rPr>
        <w:t xml:space="preserve"> de </w:t>
      </w:r>
      <w:proofErr w:type="spellStart"/>
      <w:r w:rsidRPr="00717796">
        <w:rPr>
          <w:lang w:val="cs-CZ"/>
        </w:rPr>
        <w:t>Musique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predchodkyni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dnešnej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Národnej</w:t>
      </w:r>
      <w:proofErr w:type="spellEnd"/>
      <w:r w:rsidRPr="00717796">
        <w:rPr>
          <w:lang w:val="cs-CZ"/>
        </w:rPr>
        <w:t xml:space="preserve"> opery. S </w:t>
      </w:r>
      <w:proofErr w:type="spellStart"/>
      <w:r w:rsidRPr="00717796">
        <w:rPr>
          <w:lang w:val="cs-CZ"/>
        </w:rPr>
        <w:t>výnimkou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 xml:space="preserve">Viliama </w:t>
      </w:r>
      <w:proofErr w:type="spellStart"/>
      <w:r w:rsidRPr="00717796">
        <w:rPr>
          <w:i/>
          <w:iCs/>
          <w:lang w:val="cs-CZ"/>
        </w:rPr>
        <w:t>Tella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vo</w:t>
      </w:r>
      <w:proofErr w:type="spellEnd"/>
      <w:r w:rsidRPr="00717796">
        <w:rPr>
          <w:lang w:val="cs-CZ"/>
        </w:rPr>
        <w:t xml:space="preserve"> „</w:t>
      </w:r>
      <w:proofErr w:type="spellStart"/>
      <w:r w:rsidRPr="00717796">
        <w:rPr>
          <w:lang w:val="cs-CZ"/>
        </w:rPr>
        <w:t>francúzskych</w:t>
      </w:r>
      <w:proofErr w:type="spellEnd"/>
      <w:r w:rsidRPr="00717796">
        <w:rPr>
          <w:lang w:val="cs-CZ"/>
        </w:rPr>
        <w:t xml:space="preserve">“ </w:t>
      </w:r>
      <w:proofErr w:type="spellStart"/>
      <w:r w:rsidRPr="00717796">
        <w:rPr>
          <w:lang w:val="cs-CZ"/>
        </w:rPr>
        <w:t>opusoch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opieral</w:t>
      </w:r>
      <w:proofErr w:type="spellEnd"/>
      <w:r w:rsidRPr="00717796">
        <w:rPr>
          <w:lang w:val="cs-CZ"/>
        </w:rPr>
        <w:t xml:space="preserve"> o svoje </w:t>
      </w:r>
      <w:proofErr w:type="spellStart"/>
      <w:r w:rsidRPr="00717796">
        <w:rPr>
          <w:lang w:val="cs-CZ"/>
        </w:rPr>
        <w:t>dve</w:t>
      </w:r>
      <w:proofErr w:type="spellEnd"/>
      <w:r w:rsidRPr="00717796">
        <w:rPr>
          <w:lang w:val="cs-CZ"/>
        </w:rPr>
        <w:t xml:space="preserve"> opery z </w:t>
      </w:r>
      <w:proofErr w:type="spellStart"/>
      <w:r w:rsidRPr="00717796">
        <w:rPr>
          <w:lang w:val="cs-CZ"/>
        </w:rPr>
        <w:t>neapolskej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periódy</w:t>
      </w:r>
      <w:proofErr w:type="spellEnd"/>
      <w:r w:rsidRPr="00717796">
        <w:rPr>
          <w:lang w:val="cs-CZ"/>
        </w:rPr>
        <w:t xml:space="preserve"> (</w:t>
      </w:r>
      <w:r w:rsidRPr="00717796">
        <w:rPr>
          <w:i/>
          <w:iCs/>
          <w:lang w:val="cs-CZ"/>
        </w:rPr>
        <w:t>Mohamed II</w:t>
      </w:r>
      <w:r w:rsidRPr="00717796">
        <w:rPr>
          <w:lang w:val="cs-CZ"/>
        </w:rPr>
        <w:t> 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zrkadlil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i/>
          <w:iCs/>
          <w:lang w:val="cs-CZ"/>
        </w:rPr>
        <w:t>Obliehaní</w:t>
      </w:r>
      <w:proofErr w:type="spellEnd"/>
      <w:r w:rsidRPr="00717796">
        <w:rPr>
          <w:i/>
          <w:iCs/>
          <w:lang w:val="cs-CZ"/>
        </w:rPr>
        <w:t xml:space="preserve"> </w:t>
      </w:r>
      <w:proofErr w:type="spellStart"/>
      <w:r w:rsidRPr="00717796">
        <w:rPr>
          <w:i/>
          <w:iCs/>
          <w:lang w:val="cs-CZ"/>
        </w:rPr>
        <w:t>Korintu</w:t>
      </w:r>
      <w:proofErr w:type="spellEnd"/>
      <w:r w:rsidRPr="00717796">
        <w:rPr>
          <w:lang w:val="cs-CZ"/>
        </w:rPr>
        <w:t>, </w:t>
      </w:r>
      <w:proofErr w:type="spellStart"/>
      <w:r w:rsidRPr="00717796">
        <w:rPr>
          <w:i/>
          <w:iCs/>
          <w:lang w:val="cs-CZ"/>
        </w:rPr>
        <w:t>Mojžiš</w:t>
      </w:r>
      <w:proofErr w:type="spellEnd"/>
      <w:r w:rsidRPr="00717796">
        <w:rPr>
          <w:lang w:val="cs-CZ"/>
        </w:rPr>
        <w:t> </w:t>
      </w:r>
      <w:r w:rsidRPr="00717796">
        <w:rPr>
          <w:i/>
          <w:iCs/>
          <w:lang w:val="cs-CZ"/>
        </w:rPr>
        <w:t>v Egypte</w:t>
      </w:r>
      <w:r w:rsidRPr="00717796">
        <w:rPr>
          <w:lang w:val="cs-CZ"/>
        </w:rPr>
        <w:t> v </w:t>
      </w:r>
      <w:proofErr w:type="spellStart"/>
      <w:r w:rsidRPr="00717796">
        <w:rPr>
          <w:i/>
          <w:iCs/>
          <w:lang w:val="cs-CZ"/>
        </w:rPr>
        <w:t>Mojžišovi</w:t>
      </w:r>
      <w:proofErr w:type="spellEnd"/>
      <w:r w:rsidRPr="00717796">
        <w:rPr>
          <w:i/>
          <w:iCs/>
          <w:lang w:val="cs-CZ"/>
        </w:rPr>
        <w:t xml:space="preserve"> a faraónovi</w:t>
      </w:r>
      <w:r w:rsidRPr="00717796">
        <w:rPr>
          <w:lang w:val="cs-CZ"/>
        </w:rPr>
        <w:t xml:space="preserve"> a ten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kuriózne</w:t>
      </w:r>
      <w:proofErr w:type="spellEnd"/>
      <w:r w:rsidRPr="00717796">
        <w:rPr>
          <w:lang w:val="cs-CZ"/>
        </w:rPr>
        <w:t xml:space="preserve">, po </w:t>
      </w:r>
      <w:proofErr w:type="spellStart"/>
      <w:r w:rsidRPr="00717796">
        <w:rPr>
          <w:lang w:val="cs-CZ"/>
        </w:rPr>
        <w:t>preklade</w:t>
      </w:r>
      <w:proofErr w:type="spellEnd"/>
      <w:r w:rsidRPr="00717796">
        <w:rPr>
          <w:lang w:val="cs-CZ"/>
        </w:rPr>
        <w:t xml:space="preserve"> do </w:t>
      </w:r>
      <w:proofErr w:type="spellStart"/>
      <w:r w:rsidRPr="00717796">
        <w:rPr>
          <w:lang w:val="cs-CZ"/>
        </w:rPr>
        <w:t>taliančiny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vracal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Mojžiš</w:t>
      </w:r>
      <w:proofErr w:type="spellEnd"/>
      <w:r w:rsidRPr="00717796">
        <w:rPr>
          <w:lang w:val="cs-CZ"/>
        </w:rPr>
        <w:t>) a </w:t>
      </w:r>
      <w:r w:rsidRPr="00717796">
        <w:rPr>
          <w:i/>
          <w:iCs/>
          <w:lang w:val="cs-CZ"/>
        </w:rPr>
        <w:t>Cestu do</w:t>
      </w:r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Remeša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lang w:val="cs-CZ"/>
        </w:rPr>
        <w:t>pretransformoval</w:t>
      </w:r>
      <w:proofErr w:type="spellEnd"/>
      <w:r w:rsidRPr="00717796">
        <w:rPr>
          <w:lang w:val="cs-CZ"/>
        </w:rPr>
        <w:t xml:space="preserve"> na </w:t>
      </w:r>
      <w:r w:rsidRPr="00717796">
        <w:rPr>
          <w:i/>
          <w:iCs/>
          <w:lang w:val="cs-CZ"/>
        </w:rPr>
        <w:t xml:space="preserve">Grófa </w:t>
      </w:r>
      <w:proofErr w:type="spellStart"/>
      <w:r w:rsidRPr="00717796">
        <w:rPr>
          <w:i/>
          <w:iCs/>
          <w:lang w:val="cs-CZ"/>
        </w:rPr>
        <w:t>Oryho</w:t>
      </w:r>
      <w:proofErr w:type="spellEnd"/>
      <w:r w:rsidRPr="00717796">
        <w:rPr>
          <w:lang w:val="cs-CZ"/>
        </w:rPr>
        <w:t>. </w:t>
      </w:r>
    </w:p>
    <w:p w14:paraId="04BAFCA1" w14:textId="77777777" w:rsidR="00717796" w:rsidRPr="00717796" w:rsidRDefault="00717796" w:rsidP="00717796">
      <w:pPr>
        <w:rPr>
          <w:lang w:val="cs-CZ"/>
        </w:rPr>
      </w:pPr>
    </w:p>
    <w:p w14:paraId="354D5D94" w14:textId="77777777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i/>
          <w:iCs/>
          <w:lang w:val="cs-CZ"/>
        </w:rPr>
        <w:t>Mojžiš</w:t>
      </w:r>
      <w:proofErr w:type="spellEnd"/>
      <w:r w:rsidRPr="00717796">
        <w:rPr>
          <w:i/>
          <w:iCs/>
          <w:lang w:val="cs-CZ"/>
        </w:rPr>
        <w:t xml:space="preserve"> a faraón</w:t>
      </w:r>
      <w:r w:rsidRPr="00717796">
        <w:rPr>
          <w:lang w:val="cs-CZ"/>
        </w:rPr>
        <w:t xml:space="preserve"> na nové libreto </w:t>
      </w:r>
      <w:proofErr w:type="spellStart"/>
      <w:r w:rsidRPr="00717796">
        <w:rPr>
          <w:lang w:val="cs-CZ"/>
        </w:rPr>
        <w:t>zodpovedá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parížskemu</w:t>
      </w:r>
      <w:proofErr w:type="spellEnd"/>
      <w:r w:rsidRPr="00717796">
        <w:rPr>
          <w:lang w:val="cs-CZ"/>
        </w:rPr>
        <w:t xml:space="preserve"> dobovému trendu, je </w:t>
      </w:r>
      <w:proofErr w:type="spellStart"/>
      <w:r w:rsidRPr="00717796">
        <w:rPr>
          <w:lang w:val="cs-CZ"/>
        </w:rPr>
        <w:t>štvordejstvový</w:t>
      </w:r>
      <w:proofErr w:type="spellEnd"/>
      <w:r w:rsidRPr="00717796">
        <w:rPr>
          <w:lang w:val="cs-CZ"/>
        </w:rPr>
        <w:t xml:space="preserve"> s </w:t>
      </w:r>
      <w:proofErr w:type="spellStart"/>
      <w:r w:rsidRPr="00717796">
        <w:rPr>
          <w:lang w:val="cs-CZ"/>
        </w:rPr>
        <w:t>baletnou</w:t>
      </w:r>
      <w:proofErr w:type="spellEnd"/>
      <w:r w:rsidRPr="00717796">
        <w:rPr>
          <w:lang w:val="cs-CZ"/>
        </w:rPr>
        <w:t xml:space="preserve"> vložkou, </w:t>
      </w:r>
      <w:proofErr w:type="spellStart"/>
      <w:r w:rsidRPr="00717796">
        <w:rPr>
          <w:lang w:val="cs-CZ"/>
        </w:rPr>
        <w:t>prenesenou</w:t>
      </w:r>
      <w:proofErr w:type="spellEnd"/>
      <w:r w:rsidRPr="00717796">
        <w:rPr>
          <w:lang w:val="cs-CZ"/>
        </w:rPr>
        <w:t xml:space="preserve"> z </w:t>
      </w:r>
      <w:r w:rsidRPr="00717796">
        <w:rPr>
          <w:i/>
          <w:iCs/>
          <w:lang w:val="cs-CZ"/>
        </w:rPr>
        <w:t>Armidy</w:t>
      </w:r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Časť</w:t>
      </w:r>
      <w:proofErr w:type="spellEnd"/>
      <w:r w:rsidRPr="00717796">
        <w:rPr>
          <w:lang w:val="cs-CZ"/>
        </w:rPr>
        <w:t xml:space="preserve"> hudby </w:t>
      </w:r>
      <w:proofErr w:type="spellStart"/>
      <w:r w:rsidRPr="00717796">
        <w:rPr>
          <w:lang w:val="cs-CZ"/>
        </w:rPr>
        <w:t>Rossini</w:t>
      </w:r>
      <w:proofErr w:type="spellEnd"/>
      <w:r w:rsidRPr="00717796">
        <w:rPr>
          <w:lang w:val="cs-CZ"/>
        </w:rPr>
        <w:t xml:space="preserve"> použil z </w:t>
      </w:r>
      <w:proofErr w:type="spellStart"/>
      <w:r w:rsidRPr="00717796">
        <w:rPr>
          <w:lang w:val="cs-CZ"/>
        </w:rPr>
        <w:t>pôvodiny</w:t>
      </w:r>
      <w:proofErr w:type="spellEnd"/>
      <w:r w:rsidRPr="00717796">
        <w:rPr>
          <w:lang w:val="cs-CZ"/>
        </w:rPr>
        <w:t xml:space="preserve"> s úpravou </w:t>
      </w:r>
      <w:proofErr w:type="spellStart"/>
      <w:r w:rsidRPr="00717796">
        <w:rPr>
          <w:lang w:val="cs-CZ"/>
        </w:rPr>
        <w:t>inštrumentácie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časť</w:t>
      </w:r>
      <w:proofErr w:type="spellEnd"/>
      <w:r w:rsidRPr="00717796">
        <w:rPr>
          <w:lang w:val="cs-CZ"/>
        </w:rPr>
        <w:t xml:space="preserve"> dokomponoval, aby </w:t>
      </w:r>
      <w:proofErr w:type="spellStart"/>
      <w:r w:rsidRPr="00717796">
        <w:rPr>
          <w:lang w:val="cs-CZ"/>
        </w:rPr>
        <w:t>svojím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formátom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tableau</w:t>
      </w:r>
      <w:proofErr w:type="spellEnd"/>
      <w:r w:rsidRPr="00717796">
        <w:rPr>
          <w:lang w:val="cs-CZ"/>
        </w:rPr>
        <w:t xml:space="preserve"> anticipoval grand </w:t>
      </w:r>
      <w:proofErr w:type="spellStart"/>
      <w:r w:rsidRPr="00717796">
        <w:rPr>
          <w:lang w:val="cs-CZ"/>
        </w:rPr>
        <w:t>opéru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Virtuóznych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koloratúr</w:t>
      </w:r>
      <w:proofErr w:type="spellEnd"/>
      <w:r w:rsidRPr="00717796">
        <w:rPr>
          <w:lang w:val="cs-CZ"/>
        </w:rPr>
        <w:t xml:space="preserve"> je o </w:t>
      </w:r>
      <w:proofErr w:type="spellStart"/>
      <w:r w:rsidRPr="00717796">
        <w:rPr>
          <w:lang w:val="cs-CZ"/>
        </w:rPr>
        <w:t>čosi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menej</w:t>
      </w:r>
      <w:proofErr w:type="spellEnd"/>
      <w:r w:rsidRPr="00717796">
        <w:rPr>
          <w:lang w:val="cs-CZ"/>
        </w:rPr>
        <w:t xml:space="preserve">, no </w:t>
      </w:r>
      <w:proofErr w:type="spellStart"/>
      <w:r w:rsidRPr="00717796">
        <w:rPr>
          <w:lang w:val="cs-CZ"/>
        </w:rPr>
        <w:t>hlavné</w:t>
      </w:r>
      <w:proofErr w:type="spellEnd"/>
      <w:r w:rsidRPr="00717796">
        <w:rPr>
          <w:lang w:val="cs-CZ"/>
        </w:rPr>
        <w:t xml:space="preserve"> party sú aj tak </w:t>
      </w:r>
      <w:proofErr w:type="spellStart"/>
      <w:r w:rsidRPr="00717796">
        <w:rPr>
          <w:lang w:val="cs-CZ"/>
        </w:rPr>
        <w:t>nesmierne</w:t>
      </w:r>
      <w:proofErr w:type="spellEnd"/>
      <w:r w:rsidRPr="00717796">
        <w:rPr>
          <w:lang w:val="cs-CZ"/>
        </w:rPr>
        <w:t xml:space="preserve"> náročné. Je to v </w:t>
      </w:r>
      <w:proofErr w:type="spellStart"/>
      <w:r w:rsidRPr="00717796">
        <w:rPr>
          <w:lang w:val="cs-CZ"/>
        </w:rPr>
        <w:t>značnej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miere</w:t>
      </w:r>
      <w:proofErr w:type="spellEnd"/>
      <w:r w:rsidRPr="00717796">
        <w:rPr>
          <w:lang w:val="cs-CZ"/>
        </w:rPr>
        <w:t xml:space="preserve"> ansámblová opera s </w:t>
      </w:r>
      <w:proofErr w:type="spellStart"/>
      <w:r w:rsidRPr="00717796">
        <w:rPr>
          <w:lang w:val="cs-CZ"/>
        </w:rPr>
        <w:t>veľkým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priestorom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zbor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Najznámejšie</w:t>
      </w:r>
      <w:proofErr w:type="spellEnd"/>
      <w:r w:rsidRPr="00717796">
        <w:rPr>
          <w:lang w:val="cs-CZ"/>
        </w:rPr>
        <w:t xml:space="preserve"> číslo z nej, modlitba </w:t>
      </w:r>
      <w:proofErr w:type="spellStart"/>
      <w:r w:rsidRPr="00717796">
        <w:rPr>
          <w:lang w:val="cs-CZ"/>
        </w:rPr>
        <w:t>zo</w:t>
      </w:r>
      <w:proofErr w:type="spellEnd"/>
      <w:r w:rsidRPr="00717796">
        <w:rPr>
          <w:lang w:val="cs-CZ"/>
        </w:rPr>
        <w:t xml:space="preserve"> 4. </w:t>
      </w:r>
      <w:proofErr w:type="spellStart"/>
      <w:r w:rsidRPr="00717796">
        <w:rPr>
          <w:lang w:val="cs-CZ"/>
        </w:rPr>
        <w:t>dejstva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zaznela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Paganiniho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transkripcii</w:t>
      </w:r>
      <w:proofErr w:type="spellEnd"/>
      <w:r w:rsidRPr="00717796">
        <w:rPr>
          <w:lang w:val="cs-CZ"/>
        </w:rPr>
        <w:t xml:space="preserve"> aj </w:t>
      </w:r>
      <w:proofErr w:type="spellStart"/>
      <w:r w:rsidRPr="00717796">
        <w:rPr>
          <w:lang w:val="cs-CZ"/>
        </w:rPr>
        <w:t>pri</w:t>
      </w:r>
      <w:proofErr w:type="spellEnd"/>
      <w:r w:rsidRPr="00717796">
        <w:rPr>
          <w:lang w:val="cs-CZ"/>
        </w:rPr>
        <w:t xml:space="preserve"> odhalení </w:t>
      </w:r>
      <w:proofErr w:type="spellStart"/>
      <w:r w:rsidRPr="00717796">
        <w:rPr>
          <w:lang w:val="cs-CZ"/>
        </w:rPr>
        <w:t>náhrobného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pamätníka</w:t>
      </w:r>
      <w:proofErr w:type="spellEnd"/>
      <w:r w:rsidRPr="00717796">
        <w:rPr>
          <w:lang w:val="cs-CZ"/>
        </w:rPr>
        <w:t xml:space="preserve"> v </w:t>
      </w:r>
      <w:proofErr w:type="spellStart"/>
      <w:r w:rsidRPr="00717796">
        <w:rPr>
          <w:lang w:val="cs-CZ"/>
        </w:rPr>
        <w:t>bazilike</w:t>
      </w:r>
      <w:proofErr w:type="spellEnd"/>
      <w:r w:rsidRPr="00717796">
        <w:rPr>
          <w:lang w:val="cs-CZ"/>
        </w:rPr>
        <w:t xml:space="preserve"> Santa </w:t>
      </w:r>
      <w:proofErr w:type="spellStart"/>
      <w:r w:rsidRPr="00717796">
        <w:rPr>
          <w:lang w:val="cs-CZ"/>
        </w:rPr>
        <w:t>Croce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vo</w:t>
      </w:r>
      <w:proofErr w:type="spellEnd"/>
      <w:r w:rsidRPr="00717796">
        <w:rPr>
          <w:lang w:val="cs-CZ"/>
        </w:rPr>
        <w:t xml:space="preserve"> Florencii, kam </w:t>
      </w:r>
      <w:proofErr w:type="spellStart"/>
      <w:r w:rsidRPr="00717796">
        <w:rPr>
          <w:lang w:val="cs-CZ"/>
        </w:rPr>
        <w:t>Rossiniho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telesné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pozostatky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previezli</w:t>
      </w:r>
      <w:proofErr w:type="spellEnd"/>
      <w:r w:rsidRPr="00717796">
        <w:rPr>
          <w:lang w:val="cs-CZ"/>
        </w:rPr>
        <w:t xml:space="preserve"> z </w:t>
      </w:r>
      <w:proofErr w:type="spellStart"/>
      <w:r w:rsidRPr="00717796">
        <w:rPr>
          <w:lang w:val="cs-CZ"/>
        </w:rPr>
        <w:t>Paríža</w:t>
      </w:r>
      <w:proofErr w:type="spellEnd"/>
      <w:r w:rsidRPr="00717796">
        <w:rPr>
          <w:lang w:val="cs-CZ"/>
        </w:rPr>
        <w:t>.</w:t>
      </w:r>
    </w:p>
    <w:p w14:paraId="00328B51" w14:textId="45E2FC53" w:rsidR="00717796" w:rsidRPr="00717796" w:rsidRDefault="00717796" w:rsidP="00717796">
      <w:pPr>
        <w:rPr>
          <w:lang w:val="cs-CZ"/>
        </w:rPr>
      </w:pPr>
      <w:r>
        <w:rPr>
          <w:lang w:val="cs-CZ"/>
        </w:rPr>
        <w:lastRenderedPageBreak/>
        <w:t>O</w:t>
      </w:r>
      <w:r w:rsidRPr="00717796">
        <w:rPr>
          <w:lang w:val="cs-CZ"/>
        </w:rPr>
        <w:t xml:space="preserve">stravské </w:t>
      </w:r>
      <w:proofErr w:type="spellStart"/>
      <w:r w:rsidRPr="00717796">
        <w:rPr>
          <w:lang w:val="cs-CZ"/>
        </w:rPr>
        <w:t>naštudovanie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pochopiteľne</w:t>
      </w:r>
      <w:proofErr w:type="spellEnd"/>
      <w:r w:rsidRPr="00717796">
        <w:rPr>
          <w:lang w:val="cs-CZ"/>
        </w:rPr>
        <w:t xml:space="preserve"> muselo </w:t>
      </w:r>
      <w:proofErr w:type="spellStart"/>
      <w:r w:rsidRPr="00717796">
        <w:rPr>
          <w:lang w:val="cs-CZ"/>
        </w:rPr>
        <w:t>prispôsobiť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priestoru</w:t>
      </w:r>
      <w:proofErr w:type="spellEnd"/>
      <w:r w:rsidRPr="00717796">
        <w:rPr>
          <w:lang w:val="cs-CZ"/>
        </w:rPr>
        <w:t xml:space="preserve"> nádherného </w:t>
      </w:r>
      <w:proofErr w:type="spellStart"/>
      <w:r w:rsidRPr="00717796">
        <w:rPr>
          <w:lang w:val="cs-CZ"/>
        </w:rPr>
        <w:t>Dvořákovho</w:t>
      </w:r>
      <w:proofErr w:type="spellEnd"/>
      <w:r w:rsidRPr="00717796">
        <w:rPr>
          <w:lang w:val="cs-CZ"/>
        </w:rPr>
        <w:t xml:space="preserve"> divadla. </w:t>
      </w:r>
      <w:proofErr w:type="spellStart"/>
      <w:r w:rsidRPr="00717796">
        <w:rPr>
          <w:lang w:val="cs-CZ"/>
        </w:rPr>
        <w:t>Napriek</w:t>
      </w:r>
      <w:proofErr w:type="spellEnd"/>
      <w:r w:rsidRPr="00717796">
        <w:rPr>
          <w:lang w:val="cs-CZ"/>
        </w:rPr>
        <w:t xml:space="preserve"> tomu </w:t>
      </w:r>
      <w:proofErr w:type="spellStart"/>
      <w:r w:rsidRPr="00717796">
        <w:rPr>
          <w:lang w:val="cs-CZ"/>
        </w:rPr>
        <w:t>nesie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rossiniovskú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pečať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vďaka</w:t>
      </w:r>
      <w:proofErr w:type="spellEnd"/>
      <w:r w:rsidRPr="00717796">
        <w:rPr>
          <w:lang w:val="cs-CZ"/>
        </w:rPr>
        <w:t xml:space="preserve"> výbornému dirigentskému </w:t>
      </w:r>
      <w:proofErr w:type="spellStart"/>
      <w:r w:rsidRPr="00717796">
        <w:rPr>
          <w:lang w:val="cs-CZ"/>
        </w:rPr>
        <w:t>poňatiu</w:t>
      </w:r>
      <w:proofErr w:type="spellEnd"/>
      <w:r w:rsidRPr="00717796">
        <w:rPr>
          <w:lang w:val="cs-CZ"/>
        </w:rPr>
        <w:t xml:space="preserve"> Davida </w:t>
      </w:r>
      <w:proofErr w:type="spellStart"/>
      <w:r w:rsidRPr="00717796">
        <w:rPr>
          <w:lang w:val="cs-CZ"/>
        </w:rPr>
        <w:t>Šveca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Vystaval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partitúru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takmer</w:t>
      </w:r>
      <w:proofErr w:type="spellEnd"/>
      <w:r w:rsidRPr="00717796">
        <w:rPr>
          <w:lang w:val="cs-CZ"/>
        </w:rPr>
        <w:t xml:space="preserve"> bez </w:t>
      </w:r>
      <w:proofErr w:type="spellStart"/>
      <w:r w:rsidRPr="00717796">
        <w:rPr>
          <w:lang w:val="cs-CZ"/>
        </w:rPr>
        <w:t>škrtov</w:t>
      </w:r>
      <w:proofErr w:type="spellEnd"/>
      <w:r w:rsidRPr="00717796">
        <w:rPr>
          <w:lang w:val="cs-CZ"/>
        </w:rPr>
        <w:t xml:space="preserve">, vypustil len </w:t>
      </w:r>
      <w:proofErr w:type="spellStart"/>
      <w:r w:rsidRPr="00717796">
        <w:rPr>
          <w:lang w:val="cs-CZ"/>
        </w:rPr>
        <w:t>baletnú</w:t>
      </w:r>
      <w:proofErr w:type="spellEnd"/>
      <w:r w:rsidRPr="00717796">
        <w:rPr>
          <w:lang w:val="cs-CZ"/>
        </w:rPr>
        <w:t xml:space="preserve"> scénu, s </w:t>
      </w:r>
      <w:proofErr w:type="spellStart"/>
      <w:r w:rsidRPr="00717796">
        <w:rPr>
          <w:lang w:val="cs-CZ"/>
        </w:rPr>
        <w:t>veľkým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citom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modelovanie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detailov</w:t>
      </w:r>
      <w:proofErr w:type="spellEnd"/>
      <w:r w:rsidRPr="00717796">
        <w:rPr>
          <w:lang w:val="cs-CZ"/>
        </w:rPr>
        <w:t xml:space="preserve">, náročných </w:t>
      </w:r>
      <w:proofErr w:type="spellStart"/>
      <w:r w:rsidRPr="00717796">
        <w:rPr>
          <w:lang w:val="cs-CZ"/>
        </w:rPr>
        <w:t>najmä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dychoch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kreslenie</w:t>
      </w:r>
      <w:proofErr w:type="spellEnd"/>
      <w:r w:rsidRPr="00717796">
        <w:rPr>
          <w:lang w:val="cs-CZ"/>
        </w:rPr>
        <w:t xml:space="preserve"> dynamického </w:t>
      </w:r>
      <w:proofErr w:type="spellStart"/>
      <w:r w:rsidRPr="00717796">
        <w:rPr>
          <w:lang w:val="cs-CZ"/>
        </w:rPr>
        <w:t>oblúka</w:t>
      </w:r>
      <w:proofErr w:type="spellEnd"/>
      <w:r w:rsidRPr="00717796">
        <w:rPr>
          <w:lang w:val="cs-CZ"/>
        </w:rPr>
        <w:t xml:space="preserve"> od lyrických po mohutné dramatické scény. Zároveň bol </w:t>
      </w:r>
      <w:proofErr w:type="spellStart"/>
      <w:r w:rsidRPr="00717796">
        <w:rPr>
          <w:lang w:val="cs-CZ"/>
        </w:rPr>
        <w:t>veľkou</w:t>
      </w:r>
      <w:proofErr w:type="spellEnd"/>
      <w:r w:rsidRPr="00717796">
        <w:rPr>
          <w:lang w:val="cs-CZ"/>
        </w:rPr>
        <w:t xml:space="preserve"> oporou </w:t>
      </w:r>
      <w:proofErr w:type="spellStart"/>
      <w:r w:rsidRPr="00717796">
        <w:rPr>
          <w:lang w:val="cs-CZ"/>
        </w:rPr>
        <w:t>pre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sólistov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sólach</w:t>
      </w:r>
      <w:proofErr w:type="spellEnd"/>
      <w:r w:rsidRPr="00717796">
        <w:rPr>
          <w:lang w:val="cs-CZ"/>
        </w:rPr>
        <w:t xml:space="preserve"> a </w:t>
      </w:r>
      <w:proofErr w:type="spellStart"/>
      <w:r w:rsidRPr="00717796">
        <w:rPr>
          <w:lang w:val="cs-CZ"/>
        </w:rPr>
        <w:t>najmä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ansámbloch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Písať</w:t>
      </w:r>
      <w:proofErr w:type="spellEnd"/>
      <w:r w:rsidRPr="00717796">
        <w:rPr>
          <w:lang w:val="cs-CZ"/>
        </w:rPr>
        <w:t xml:space="preserve"> o drobných </w:t>
      </w:r>
      <w:proofErr w:type="spellStart"/>
      <w:r w:rsidRPr="00717796">
        <w:rPr>
          <w:lang w:val="cs-CZ"/>
        </w:rPr>
        <w:t>zakolísaniach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orchestri</w:t>
      </w:r>
      <w:proofErr w:type="spellEnd"/>
      <w:r w:rsidRPr="00717796">
        <w:rPr>
          <w:lang w:val="cs-CZ"/>
        </w:rPr>
        <w:t xml:space="preserve"> by bola </w:t>
      </w:r>
      <w:proofErr w:type="spellStart"/>
      <w:r w:rsidRPr="00717796">
        <w:rPr>
          <w:lang w:val="cs-CZ"/>
        </w:rPr>
        <w:t>malichernosť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keďže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celok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vyznel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strhujúco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Podobne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treba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vnímať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zbor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pripravený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Jurijom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Galatenkom</w:t>
      </w:r>
      <w:proofErr w:type="spellEnd"/>
      <w:r w:rsidRPr="00717796">
        <w:rPr>
          <w:lang w:val="cs-CZ"/>
        </w:rPr>
        <w:t xml:space="preserve">. Jeho technická a výrazová kvalita, aj </w:t>
      </w:r>
      <w:proofErr w:type="spellStart"/>
      <w:r w:rsidRPr="00717796">
        <w:rPr>
          <w:lang w:val="cs-CZ"/>
        </w:rPr>
        <w:t>pri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neúmernom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zamestnávaní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choreografiou</w:t>
      </w:r>
      <w:proofErr w:type="spellEnd"/>
      <w:r w:rsidRPr="00717796">
        <w:rPr>
          <w:lang w:val="cs-CZ"/>
        </w:rPr>
        <w:t xml:space="preserve">, bola jedinečná. Stal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jedným</w:t>
      </w:r>
      <w:proofErr w:type="spellEnd"/>
      <w:r w:rsidRPr="00717796">
        <w:rPr>
          <w:lang w:val="cs-CZ"/>
        </w:rPr>
        <w:t xml:space="preserve"> z </w:t>
      </w:r>
      <w:proofErr w:type="spellStart"/>
      <w:r w:rsidRPr="00717796">
        <w:rPr>
          <w:lang w:val="cs-CZ"/>
        </w:rPr>
        <w:t>pilierov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inscenácie</w:t>
      </w:r>
      <w:proofErr w:type="spellEnd"/>
      <w:r w:rsidRPr="00717796">
        <w:rPr>
          <w:lang w:val="cs-CZ"/>
        </w:rPr>
        <w:t>.</w:t>
      </w:r>
    </w:p>
    <w:p w14:paraId="1DCC27EA" w14:textId="77777777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lang w:val="cs-CZ"/>
        </w:rPr>
        <w:t>Rešpekt</w:t>
      </w:r>
      <w:proofErr w:type="spellEnd"/>
      <w:r w:rsidRPr="00717796">
        <w:rPr>
          <w:lang w:val="cs-CZ"/>
        </w:rPr>
        <w:t xml:space="preserve"> si </w:t>
      </w:r>
      <w:proofErr w:type="spellStart"/>
      <w:r w:rsidRPr="00717796">
        <w:rPr>
          <w:lang w:val="cs-CZ"/>
        </w:rPr>
        <w:t>zaslúži</w:t>
      </w:r>
      <w:proofErr w:type="spellEnd"/>
      <w:r w:rsidRPr="00717796">
        <w:rPr>
          <w:lang w:val="cs-CZ"/>
        </w:rPr>
        <w:t xml:space="preserve"> mladý </w:t>
      </w:r>
      <w:proofErr w:type="spellStart"/>
      <w:r w:rsidRPr="00717796">
        <w:rPr>
          <w:lang w:val="cs-CZ"/>
        </w:rPr>
        <w:t>inscenačný</w:t>
      </w:r>
      <w:proofErr w:type="spellEnd"/>
      <w:r w:rsidRPr="00717796">
        <w:rPr>
          <w:lang w:val="cs-CZ"/>
        </w:rPr>
        <w:t xml:space="preserve"> tím. Režisér Vladimír John (1998) v spolupráci so </w:t>
      </w:r>
      <w:proofErr w:type="spellStart"/>
      <w:r w:rsidRPr="00717796">
        <w:rPr>
          <w:lang w:val="cs-CZ"/>
        </w:rPr>
        <w:t>svojimi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rovesníkmi</w:t>
      </w:r>
      <w:proofErr w:type="spellEnd"/>
      <w:r w:rsidRPr="00717796">
        <w:rPr>
          <w:lang w:val="cs-CZ"/>
        </w:rPr>
        <w:t xml:space="preserve"> (scéna Kristiny </w:t>
      </w:r>
      <w:proofErr w:type="spellStart"/>
      <w:r w:rsidRPr="00717796">
        <w:rPr>
          <w:lang w:val="cs-CZ"/>
        </w:rPr>
        <w:t>Komárkovej</w:t>
      </w:r>
      <w:proofErr w:type="spellEnd"/>
      <w:r w:rsidRPr="00717796">
        <w:rPr>
          <w:lang w:val="cs-CZ"/>
        </w:rPr>
        <w:t xml:space="preserve">, kostýmy Barbory </w:t>
      </w:r>
      <w:proofErr w:type="spellStart"/>
      <w:r w:rsidRPr="00717796">
        <w:rPr>
          <w:lang w:val="cs-CZ"/>
        </w:rPr>
        <w:t>Raškovej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svetelný</w:t>
      </w:r>
      <w:proofErr w:type="spellEnd"/>
      <w:r w:rsidRPr="00717796">
        <w:rPr>
          <w:lang w:val="cs-CZ"/>
        </w:rPr>
        <w:t xml:space="preserve"> dizajn Martina Krupu), museli </w:t>
      </w:r>
      <w:proofErr w:type="spellStart"/>
      <w:r w:rsidRPr="00717796">
        <w:rPr>
          <w:lang w:val="cs-CZ"/>
        </w:rPr>
        <w:t>hľadať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kľúč</w:t>
      </w:r>
      <w:proofErr w:type="spellEnd"/>
      <w:r w:rsidRPr="00717796">
        <w:rPr>
          <w:lang w:val="cs-CZ"/>
        </w:rPr>
        <w:t xml:space="preserve"> k </w:t>
      </w:r>
      <w:proofErr w:type="spellStart"/>
      <w:r w:rsidRPr="00717796">
        <w:rPr>
          <w:lang w:val="cs-CZ"/>
        </w:rPr>
        <w:t>redukcii</w:t>
      </w:r>
      <w:proofErr w:type="spellEnd"/>
      <w:r w:rsidRPr="00717796">
        <w:rPr>
          <w:lang w:val="cs-CZ"/>
        </w:rPr>
        <w:t xml:space="preserve"> výpravných </w:t>
      </w:r>
      <w:proofErr w:type="spellStart"/>
      <w:r w:rsidRPr="00717796">
        <w:rPr>
          <w:lang w:val="cs-CZ"/>
        </w:rPr>
        <w:t>prostriedkov</w:t>
      </w:r>
      <w:proofErr w:type="spellEnd"/>
      <w:r w:rsidRPr="00717796">
        <w:rPr>
          <w:lang w:val="cs-CZ"/>
        </w:rPr>
        <w:t xml:space="preserve"> grand </w:t>
      </w:r>
      <w:proofErr w:type="spellStart"/>
      <w:r w:rsidRPr="00717796">
        <w:rPr>
          <w:lang w:val="cs-CZ"/>
        </w:rPr>
        <w:t>opéry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Tie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kľúčové</w:t>
      </w:r>
      <w:proofErr w:type="spellEnd"/>
      <w:r w:rsidRPr="00717796">
        <w:rPr>
          <w:lang w:val="cs-CZ"/>
        </w:rPr>
        <w:t xml:space="preserve"> našli v </w:t>
      </w:r>
      <w:proofErr w:type="spellStart"/>
      <w:r w:rsidRPr="00717796">
        <w:rPr>
          <w:lang w:val="cs-CZ"/>
        </w:rPr>
        <w:t>symbolike</w:t>
      </w:r>
      <w:proofErr w:type="spellEnd"/>
      <w:r w:rsidRPr="00717796">
        <w:rPr>
          <w:lang w:val="cs-CZ"/>
        </w:rPr>
        <w:t xml:space="preserve"> kruhu a </w:t>
      </w:r>
      <w:proofErr w:type="spellStart"/>
      <w:r w:rsidRPr="00717796">
        <w:rPr>
          <w:lang w:val="cs-CZ"/>
        </w:rPr>
        <w:t>trojuholníka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nevnucujú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ich</w:t>
      </w:r>
      <w:proofErr w:type="spellEnd"/>
      <w:r w:rsidRPr="00717796">
        <w:rPr>
          <w:lang w:val="cs-CZ"/>
        </w:rPr>
        <w:t xml:space="preserve"> však </w:t>
      </w:r>
      <w:proofErr w:type="spellStart"/>
      <w:r w:rsidRPr="00717796">
        <w:rPr>
          <w:lang w:val="cs-CZ"/>
        </w:rPr>
        <w:t>ostentatívne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Podobne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 xml:space="preserve"> z </w:t>
      </w:r>
      <w:proofErr w:type="spellStart"/>
      <w:r w:rsidRPr="00717796">
        <w:rPr>
          <w:lang w:val="cs-CZ"/>
        </w:rPr>
        <w:t>ich</w:t>
      </w:r>
      <w:proofErr w:type="spellEnd"/>
      <w:r w:rsidRPr="00717796">
        <w:rPr>
          <w:lang w:val="cs-CZ"/>
        </w:rPr>
        <w:t xml:space="preserve"> výkladu </w:t>
      </w:r>
      <w:proofErr w:type="spellStart"/>
      <w:r w:rsidRPr="00717796">
        <w:rPr>
          <w:lang w:val="cs-CZ"/>
        </w:rPr>
        <w:t>môžeme</w:t>
      </w:r>
      <w:proofErr w:type="spellEnd"/>
      <w:r w:rsidRPr="00717796">
        <w:rPr>
          <w:lang w:val="cs-CZ"/>
        </w:rPr>
        <w:t xml:space="preserve">, ale nemusíme </w:t>
      </w:r>
      <w:proofErr w:type="spellStart"/>
      <w:r w:rsidRPr="00717796">
        <w:rPr>
          <w:lang w:val="cs-CZ"/>
        </w:rPr>
        <w:t>čítať</w:t>
      </w:r>
      <w:proofErr w:type="spellEnd"/>
      <w:r w:rsidRPr="00717796">
        <w:rPr>
          <w:lang w:val="cs-CZ"/>
        </w:rPr>
        <w:t xml:space="preserve"> kontext s </w:t>
      </w:r>
      <w:proofErr w:type="spellStart"/>
      <w:r w:rsidRPr="00717796">
        <w:rPr>
          <w:lang w:val="cs-CZ"/>
        </w:rPr>
        <w:t>konfliktami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dnešnej</w:t>
      </w:r>
      <w:proofErr w:type="spellEnd"/>
      <w:r w:rsidRPr="00717796">
        <w:rPr>
          <w:lang w:val="cs-CZ"/>
        </w:rPr>
        <w:t xml:space="preserve"> doby. K </w:t>
      </w:r>
      <w:proofErr w:type="spellStart"/>
      <w:r w:rsidRPr="00717796">
        <w:rPr>
          <w:lang w:val="cs-CZ"/>
        </w:rPr>
        <w:t>vyčareniu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zázrakov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plynúcich</w:t>
      </w:r>
      <w:proofErr w:type="spellEnd"/>
      <w:r w:rsidRPr="00717796">
        <w:rPr>
          <w:lang w:val="cs-CZ"/>
        </w:rPr>
        <w:t xml:space="preserve"> z </w:t>
      </w:r>
      <w:proofErr w:type="spellStart"/>
      <w:r w:rsidRPr="00717796">
        <w:rPr>
          <w:lang w:val="cs-CZ"/>
        </w:rPr>
        <w:t>predlohy</w:t>
      </w:r>
      <w:proofErr w:type="spellEnd"/>
      <w:r w:rsidRPr="00717796">
        <w:rPr>
          <w:lang w:val="cs-CZ"/>
        </w:rPr>
        <w:t xml:space="preserve"> (od </w:t>
      </w:r>
      <w:proofErr w:type="spellStart"/>
      <w:r w:rsidRPr="00717796">
        <w:rPr>
          <w:lang w:val="cs-CZ"/>
        </w:rPr>
        <w:t>dúhy</w:t>
      </w:r>
      <w:proofErr w:type="spellEnd"/>
      <w:r w:rsidRPr="00717796">
        <w:rPr>
          <w:lang w:val="cs-CZ"/>
        </w:rPr>
        <w:t xml:space="preserve"> a </w:t>
      </w:r>
      <w:proofErr w:type="spellStart"/>
      <w:r w:rsidRPr="00717796">
        <w:rPr>
          <w:lang w:val="cs-CZ"/>
        </w:rPr>
        <w:t>zatmenia</w:t>
      </w:r>
      <w:proofErr w:type="spellEnd"/>
      <w:r w:rsidRPr="00717796">
        <w:rPr>
          <w:lang w:val="cs-CZ"/>
        </w:rPr>
        <w:t xml:space="preserve"> so </w:t>
      </w:r>
      <w:proofErr w:type="spellStart"/>
      <w:r w:rsidRPr="00717796">
        <w:rPr>
          <w:lang w:val="cs-CZ"/>
        </w:rPr>
        <w:t>zemetrasením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znakov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božej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priazne</w:t>
      </w:r>
      <w:proofErr w:type="spellEnd"/>
      <w:r w:rsidRPr="00717796">
        <w:rPr>
          <w:lang w:val="cs-CZ"/>
        </w:rPr>
        <w:t xml:space="preserve"> a </w:t>
      </w:r>
      <w:proofErr w:type="spellStart"/>
      <w:r w:rsidRPr="00717796">
        <w:rPr>
          <w:lang w:val="cs-CZ"/>
        </w:rPr>
        <w:t>hnevu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cez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zhasnutie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ohňa</w:t>
      </w:r>
      <w:proofErr w:type="spellEnd"/>
      <w:r w:rsidRPr="00717796">
        <w:rPr>
          <w:lang w:val="cs-CZ"/>
        </w:rPr>
        <w:t xml:space="preserve"> na </w:t>
      </w:r>
      <w:proofErr w:type="spellStart"/>
      <w:r w:rsidRPr="00717796">
        <w:rPr>
          <w:lang w:val="cs-CZ"/>
        </w:rPr>
        <w:t>oltári</w:t>
      </w:r>
      <w:proofErr w:type="spellEnd"/>
      <w:r w:rsidRPr="00717796">
        <w:rPr>
          <w:lang w:val="cs-CZ"/>
        </w:rPr>
        <w:t xml:space="preserve"> a rozpad </w:t>
      </w:r>
      <w:proofErr w:type="spellStart"/>
      <w:r w:rsidRPr="00717796">
        <w:rPr>
          <w:lang w:val="cs-CZ"/>
        </w:rPr>
        <w:t>Isidinej</w:t>
      </w:r>
      <w:proofErr w:type="spellEnd"/>
      <w:r w:rsidRPr="00717796">
        <w:rPr>
          <w:lang w:val="cs-CZ"/>
        </w:rPr>
        <w:t xml:space="preserve"> sochy, až po </w:t>
      </w:r>
      <w:proofErr w:type="spellStart"/>
      <w:r w:rsidRPr="00717796">
        <w:rPr>
          <w:lang w:val="cs-CZ"/>
        </w:rPr>
        <w:t>prechod</w:t>
      </w:r>
      <w:proofErr w:type="spellEnd"/>
      <w:r w:rsidRPr="00717796">
        <w:rPr>
          <w:lang w:val="cs-CZ"/>
        </w:rPr>
        <w:t xml:space="preserve"> Červeným </w:t>
      </w:r>
      <w:proofErr w:type="spellStart"/>
      <w:r w:rsidRPr="00717796">
        <w:rPr>
          <w:lang w:val="cs-CZ"/>
        </w:rPr>
        <w:t>morom</w:t>
      </w:r>
      <w:proofErr w:type="spellEnd"/>
      <w:r w:rsidRPr="00717796">
        <w:rPr>
          <w:lang w:val="cs-CZ"/>
        </w:rPr>
        <w:t xml:space="preserve">), využili </w:t>
      </w:r>
      <w:proofErr w:type="spellStart"/>
      <w:r w:rsidRPr="00717796">
        <w:rPr>
          <w:lang w:val="cs-CZ"/>
        </w:rPr>
        <w:t>inscenátori</w:t>
      </w:r>
      <w:proofErr w:type="spellEnd"/>
      <w:r w:rsidRPr="00717796">
        <w:rPr>
          <w:lang w:val="cs-CZ"/>
        </w:rPr>
        <w:t xml:space="preserve"> symboly a </w:t>
      </w:r>
      <w:proofErr w:type="spellStart"/>
      <w:r w:rsidRPr="00717796">
        <w:rPr>
          <w:lang w:val="cs-CZ"/>
        </w:rPr>
        <w:t>bohatú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svetelnú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réžiu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Historizujúca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štylizácia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kostýmov</w:t>
      </w:r>
      <w:proofErr w:type="spellEnd"/>
      <w:r w:rsidRPr="00717796">
        <w:rPr>
          <w:lang w:val="cs-CZ"/>
        </w:rPr>
        <w:t xml:space="preserve"> a </w:t>
      </w:r>
      <w:proofErr w:type="spellStart"/>
      <w:r w:rsidRPr="00717796">
        <w:rPr>
          <w:lang w:val="cs-CZ"/>
        </w:rPr>
        <w:t>ich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diferencovanie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boli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zrozumiteľné</w:t>
      </w:r>
      <w:proofErr w:type="spellEnd"/>
      <w:r w:rsidRPr="00717796">
        <w:rPr>
          <w:lang w:val="cs-CZ"/>
        </w:rPr>
        <w:t>.</w:t>
      </w:r>
    </w:p>
    <w:p w14:paraId="4D9B0C32" w14:textId="77777777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lang w:val="cs-CZ"/>
        </w:rPr>
        <w:t>Aranžmány</w:t>
      </w:r>
      <w:proofErr w:type="spellEnd"/>
      <w:r w:rsidRPr="00717796">
        <w:rPr>
          <w:lang w:val="cs-CZ"/>
        </w:rPr>
        <w:t xml:space="preserve"> na </w:t>
      </w:r>
      <w:proofErr w:type="spellStart"/>
      <w:r w:rsidRPr="00717796">
        <w:rPr>
          <w:lang w:val="cs-CZ"/>
        </w:rPr>
        <w:t>obmedzenej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ploche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javiska</w:t>
      </w:r>
      <w:proofErr w:type="spellEnd"/>
      <w:r w:rsidRPr="00717796">
        <w:rPr>
          <w:lang w:val="cs-CZ"/>
        </w:rPr>
        <w:t xml:space="preserve">, ale aj po </w:t>
      </w:r>
      <w:proofErr w:type="spellStart"/>
      <w:r w:rsidRPr="00717796">
        <w:rPr>
          <w:lang w:val="cs-CZ"/>
        </w:rPr>
        <w:t>bokoch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hľadiska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boli</w:t>
      </w:r>
      <w:proofErr w:type="spellEnd"/>
      <w:r w:rsidRPr="00717796">
        <w:rPr>
          <w:lang w:val="cs-CZ"/>
        </w:rPr>
        <w:t xml:space="preserve"> zvládnuté </w:t>
      </w:r>
      <w:proofErr w:type="spellStart"/>
      <w:r w:rsidRPr="00717796">
        <w:rPr>
          <w:lang w:val="cs-CZ"/>
        </w:rPr>
        <w:t>zväčša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zmysluplne</w:t>
      </w:r>
      <w:proofErr w:type="spellEnd"/>
      <w:r w:rsidRPr="00717796">
        <w:rPr>
          <w:lang w:val="cs-CZ"/>
        </w:rPr>
        <w:t>, k </w:t>
      </w:r>
      <w:proofErr w:type="spellStart"/>
      <w:r w:rsidRPr="00717796">
        <w:rPr>
          <w:lang w:val="cs-CZ"/>
        </w:rPr>
        <w:t>odstraňovaniu</w:t>
      </w:r>
      <w:proofErr w:type="spellEnd"/>
      <w:r w:rsidRPr="00717796">
        <w:rPr>
          <w:lang w:val="cs-CZ"/>
        </w:rPr>
        <w:t xml:space="preserve"> dojmu </w:t>
      </w:r>
      <w:proofErr w:type="spellStart"/>
      <w:r w:rsidRPr="00717796">
        <w:rPr>
          <w:lang w:val="cs-CZ"/>
        </w:rPr>
        <w:t>statickosti</w:t>
      </w:r>
      <w:proofErr w:type="spellEnd"/>
      <w:r w:rsidRPr="00717796">
        <w:rPr>
          <w:lang w:val="cs-CZ"/>
        </w:rPr>
        <w:t xml:space="preserve"> napomáhala aj </w:t>
      </w:r>
      <w:proofErr w:type="spellStart"/>
      <w:r w:rsidRPr="00717796">
        <w:rPr>
          <w:lang w:val="cs-CZ"/>
        </w:rPr>
        <w:t>točňa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Veľkým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omylom</w:t>
      </w:r>
      <w:proofErr w:type="spellEnd"/>
      <w:r w:rsidRPr="00717796">
        <w:rPr>
          <w:lang w:val="cs-CZ"/>
        </w:rPr>
        <w:t xml:space="preserve"> však </w:t>
      </w:r>
      <w:proofErr w:type="spellStart"/>
      <w:r w:rsidRPr="00717796">
        <w:rPr>
          <w:lang w:val="cs-CZ"/>
        </w:rPr>
        <w:t>boli</w:t>
      </w:r>
      <w:proofErr w:type="spellEnd"/>
      <w:r w:rsidRPr="00717796">
        <w:rPr>
          <w:lang w:val="cs-CZ"/>
        </w:rPr>
        <w:t xml:space="preserve"> tanečné či pohybové akcie </w:t>
      </w:r>
      <w:proofErr w:type="spellStart"/>
      <w:r w:rsidRPr="00717796">
        <w:rPr>
          <w:lang w:val="cs-CZ"/>
        </w:rPr>
        <w:t>zboru</w:t>
      </w:r>
      <w:proofErr w:type="spellEnd"/>
      <w:r w:rsidRPr="00717796">
        <w:rPr>
          <w:lang w:val="cs-CZ"/>
        </w:rPr>
        <w:t xml:space="preserve"> i </w:t>
      </w:r>
      <w:proofErr w:type="spellStart"/>
      <w:r w:rsidRPr="00717796">
        <w:rPr>
          <w:lang w:val="cs-CZ"/>
        </w:rPr>
        <w:t>niektorých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sólistov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Úplne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kontraproduktívne</w:t>
      </w:r>
      <w:proofErr w:type="spellEnd"/>
      <w:r w:rsidRPr="00717796">
        <w:rPr>
          <w:lang w:val="cs-CZ"/>
        </w:rPr>
        <w:t>, rušivé a </w:t>
      </w:r>
      <w:proofErr w:type="spellStart"/>
      <w:r w:rsidRPr="00717796">
        <w:rPr>
          <w:lang w:val="cs-CZ"/>
        </w:rPr>
        <w:t>vyslovene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nezmyselné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Projekcií</w:t>
      </w:r>
      <w:proofErr w:type="spellEnd"/>
      <w:r w:rsidRPr="00717796">
        <w:rPr>
          <w:lang w:val="cs-CZ"/>
        </w:rPr>
        <w:t xml:space="preserve"> bolo </w:t>
      </w:r>
      <w:proofErr w:type="spellStart"/>
      <w:r w:rsidRPr="00717796">
        <w:rPr>
          <w:lang w:val="cs-CZ"/>
        </w:rPr>
        <w:t>našťastie</w:t>
      </w:r>
      <w:proofErr w:type="spellEnd"/>
      <w:r w:rsidRPr="00717796">
        <w:rPr>
          <w:lang w:val="cs-CZ"/>
        </w:rPr>
        <w:t xml:space="preserve"> minimum, </w:t>
      </w:r>
      <w:proofErr w:type="spellStart"/>
      <w:r w:rsidRPr="00717796">
        <w:rPr>
          <w:lang w:val="cs-CZ"/>
        </w:rPr>
        <w:t>tie</w:t>
      </w:r>
      <w:proofErr w:type="spellEnd"/>
      <w:r w:rsidRPr="00717796">
        <w:rPr>
          <w:lang w:val="cs-CZ"/>
        </w:rPr>
        <w:t xml:space="preserve"> však </w:t>
      </w:r>
      <w:proofErr w:type="spellStart"/>
      <w:r w:rsidRPr="00717796">
        <w:rPr>
          <w:lang w:val="cs-CZ"/>
        </w:rPr>
        <w:t>neveľmi</w:t>
      </w:r>
      <w:proofErr w:type="spellEnd"/>
      <w:r w:rsidRPr="00717796">
        <w:rPr>
          <w:lang w:val="cs-CZ"/>
        </w:rPr>
        <w:t xml:space="preserve"> harmonizovali s </w:t>
      </w:r>
      <w:proofErr w:type="spellStart"/>
      <w:r w:rsidRPr="00717796">
        <w:rPr>
          <w:lang w:val="cs-CZ"/>
        </w:rPr>
        <w:t>koncepciou</w:t>
      </w:r>
      <w:proofErr w:type="spellEnd"/>
      <w:r w:rsidRPr="00717796">
        <w:rPr>
          <w:lang w:val="cs-CZ"/>
        </w:rPr>
        <w:t>.</w:t>
      </w:r>
    </w:p>
    <w:p w14:paraId="521C1065" w14:textId="77777777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lang w:val="cs-CZ"/>
        </w:rPr>
        <w:t>Rossiniho</w:t>
      </w:r>
      <w:proofErr w:type="spellEnd"/>
      <w:r w:rsidRPr="00717796">
        <w:rPr>
          <w:lang w:val="cs-CZ"/>
        </w:rPr>
        <w:t xml:space="preserve"> opery v </w:t>
      </w:r>
      <w:proofErr w:type="spellStart"/>
      <w:r w:rsidRPr="00717796">
        <w:rPr>
          <w:lang w:val="cs-CZ"/>
        </w:rPr>
        <w:t>českom</w:t>
      </w:r>
      <w:proofErr w:type="spellEnd"/>
      <w:r w:rsidRPr="00717796">
        <w:rPr>
          <w:lang w:val="cs-CZ"/>
        </w:rPr>
        <w:t xml:space="preserve"> a </w:t>
      </w:r>
      <w:proofErr w:type="spellStart"/>
      <w:r w:rsidRPr="00717796">
        <w:rPr>
          <w:lang w:val="cs-CZ"/>
        </w:rPr>
        <w:t>slovenskom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prostredí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nie</w:t>
      </w:r>
      <w:proofErr w:type="spellEnd"/>
      <w:r w:rsidRPr="00717796">
        <w:rPr>
          <w:lang w:val="cs-CZ"/>
        </w:rPr>
        <w:t xml:space="preserve"> sú </w:t>
      </w:r>
      <w:proofErr w:type="spellStart"/>
      <w:r w:rsidRPr="00717796">
        <w:rPr>
          <w:lang w:val="cs-CZ"/>
        </w:rPr>
        <w:t>chlebom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každodenným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Napriek</w:t>
      </w:r>
      <w:proofErr w:type="spellEnd"/>
      <w:r w:rsidRPr="00717796">
        <w:rPr>
          <w:lang w:val="cs-CZ"/>
        </w:rPr>
        <w:t xml:space="preserve"> tomu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v </w:t>
      </w:r>
      <w:proofErr w:type="spellStart"/>
      <w:r w:rsidRPr="00717796">
        <w:rPr>
          <w:lang w:val="cs-CZ"/>
        </w:rPr>
        <w:t>Ostrave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podarilo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vlastnými</w:t>
      </w:r>
      <w:proofErr w:type="spellEnd"/>
      <w:r w:rsidRPr="00717796">
        <w:rPr>
          <w:lang w:val="cs-CZ"/>
        </w:rPr>
        <w:t xml:space="preserve"> silami (</w:t>
      </w:r>
      <w:proofErr w:type="spellStart"/>
      <w:r w:rsidRPr="00717796">
        <w:rPr>
          <w:lang w:val="cs-CZ"/>
        </w:rPr>
        <w:t>domáci</w:t>
      </w:r>
      <w:proofErr w:type="spellEnd"/>
      <w:r w:rsidRPr="00717796">
        <w:rPr>
          <w:lang w:val="cs-CZ"/>
        </w:rPr>
        <w:t xml:space="preserve"> plus </w:t>
      </w:r>
      <w:proofErr w:type="spellStart"/>
      <w:r w:rsidRPr="00717796">
        <w:rPr>
          <w:lang w:val="cs-CZ"/>
        </w:rPr>
        <w:t>hostia</w:t>
      </w:r>
      <w:proofErr w:type="spellEnd"/>
      <w:r w:rsidRPr="00717796">
        <w:rPr>
          <w:lang w:val="cs-CZ"/>
        </w:rPr>
        <w:t xml:space="preserve">) </w:t>
      </w:r>
      <w:proofErr w:type="spellStart"/>
      <w:r w:rsidRPr="00717796">
        <w:rPr>
          <w:lang w:val="cs-CZ"/>
        </w:rPr>
        <w:t>zostaviť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kvalitný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ansámbel</w:t>
      </w:r>
      <w:proofErr w:type="spellEnd"/>
      <w:r w:rsidRPr="00717796">
        <w:rPr>
          <w:lang w:val="cs-CZ"/>
        </w:rPr>
        <w:t>. Z </w:t>
      </w:r>
      <w:proofErr w:type="spellStart"/>
      <w:r w:rsidRPr="00717796">
        <w:rPr>
          <w:lang w:val="cs-CZ"/>
        </w:rPr>
        <w:t>dvoch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titulných</w:t>
      </w:r>
      <w:proofErr w:type="spellEnd"/>
      <w:r w:rsidRPr="00717796">
        <w:rPr>
          <w:lang w:val="cs-CZ"/>
        </w:rPr>
        <w:t xml:space="preserve"> postáv má </w:t>
      </w:r>
      <w:proofErr w:type="spellStart"/>
      <w:r w:rsidRPr="00717796">
        <w:rPr>
          <w:lang w:val="cs-CZ"/>
        </w:rPr>
        <w:t>väčší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priestor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Mojžiš</w:t>
      </w:r>
      <w:proofErr w:type="spellEnd"/>
      <w:r w:rsidRPr="00717796">
        <w:rPr>
          <w:lang w:val="cs-CZ"/>
        </w:rPr>
        <w:t xml:space="preserve">, do </w:t>
      </w:r>
      <w:proofErr w:type="spellStart"/>
      <w:r w:rsidRPr="00717796">
        <w:rPr>
          <w:lang w:val="cs-CZ"/>
        </w:rPr>
        <w:t>ktorého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vniesol</w:t>
      </w:r>
      <w:proofErr w:type="spellEnd"/>
      <w:r w:rsidRPr="00717796">
        <w:rPr>
          <w:lang w:val="cs-CZ"/>
        </w:rPr>
        <w:t xml:space="preserve"> Martin </w:t>
      </w:r>
      <w:proofErr w:type="spellStart"/>
      <w:r w:rsidRPr="00717796">
        <w:rPr>
          <w:lang w:val="cs-CZ"/>
        </w:rPr>
        <w:t>Gurbaľ</w:t>
      </w:r>
      <w:proofErr w:type="spellEnd"/>
      <w:r w:rsidRPr="00717796">
        <w:rPr>
          <w:lang w:val="cs-CZ"/>
        </w:rPr>
        <w:t xml:space="preserve"> po </w:t>
      </w:r>
      <w:proofErr w:type="gramStart"/>
      <w:r w:rsidRPr="00717796">
        <w:rPr>
          <w:lang w:val="cs-CZ"/>
        </w:rPr>
        <w:t>30-ročnej</w:t>
      </w:r>
      <w:proofErr w:type="gram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javiskovej</w:t>
      </w:r>
      <w:proofErr w:type="spellEnd"/>
      <w:r w:rsidRPr="00717796">
        <w:rPr>
          <w:lang w:val="cs-CZ"/>
        </w:rPr>
        <w:t xml:space="preserve"> praxi (z toho 25 sezón v </w:t>
      </w:r>
      <w:proofErr w:type="spellStart"/>
      <w:r w:rsidRPr="00717796">
        <w:rPr>
          <w:lang w:val="cs-CZ"/>
        </w:rPr>
        <w:t>Ostrave</w:t>
      </w:r>
      <w:proofErr w:type="spellEnd"/>
      <w:r w:rsidRPr="00717796">
        <w:rPr>
          <w:lang w:val="cs-CZ"/>
        </w:rPr>
        <w:t xml:space="preserve">) stále </w:t>
      </w:r>
      <w:proofErr w:type="spellStart"/>
      <w:r w:rsidRPr="00717796">
        <w:rPr>
          <w:lang w:val="cs-CZ"/>
        </w:rPr>
        <w:t>intaktný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kultivovane</w:t>
      </w:r>
      <w:proofErr w:type="spellEnd"/>
      <w:r w:rsidRPr="00717796">
        <w:rPr>
          <w:lang w:val="cs-CZ"/>
        </w:rPr>
        <w:t xml:space="preserve"> vedený bas. Jeho výkon každým </w:t>
      </w:r>
      <w:proofErr w:type="spellStart"/>
      <w:r w:rsidRPr="00717796">
        <w:rPr>
          <w:lang w:val="cs-CZ"/>
        </w:rPr>
        <w:t>dejstvom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rástol</w:t>
      </w:r>
      <w:proofErr w:type="spellEnd"/>
      <w:r w:rsidRPr="00717796">
        <w:rPr>
          <w:lang w:val="cs-CZ"/>
        </w:rPr>
        <w:t xml:space="preserve"> a v </w:t>
      </w:r>
      <w:proofErr w:type="spellStart"/>
      <w:r w:rsidRPr="00717796">
        <w:rPr>
          <w:lang w:val="cs-CZ"/>
        </w:rPr>
        <w:t>modlitbe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znel</w:t>
      </w:r>
      <w:proofErr w:type="spellEnd"/>
      <w:r w:rsidRPr="00717796">
        <w:rPr>
          <w:lang w:val="cs-CZ"/>
        </w:rPr>
        <w:t xml:space="preserve"> s </w:t>
      </w:r>
      <w:proofErr w:type="spellStart"/>
      <w:r w:rsidRPr="00717796">
        <w:rPr>
          <w:lang w:val="cs-CZ"/>
        </w:rPr>
        <w:t>príkladnou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emóciou</w:t>
      </w:r>
      <w:proofErr w:type="spellEnd"/>
      <w:r w:rsidRPr="00717796">
        <w:rPr>
          <w:lang w:val="cs-CZ"/>
        </w:rPr>
        <w:t xml:space="preserve">. Mladý barytonista Daniel </w:t>
      </w:r>
      <w:proofErr w:type="spellStart"/>
      <w:r w:rsidRPr="00717796">
        <w:rPr>
          <w:lang w:val="cs-CZ"/>
        </w:rPr>
        <w:t>Kfelíř</w:t>
      </w:r>
      <w:proofErr w:type="spellEnd"/>
      <w:r w:rsidRPr="00717796">
        <w:rPr>
          <w:lang w:val="cs-CZ"/>
        </w:rPr>
        <w:t xml:space="preserve"> bol </w:t>
      </w:r>
      <w:proofErr w:type="spellStart"/>
      <w:r w:rsidRPr="00717796">
        <w:rPr>
          <w:lang w:val="cs-CZ"/>
        </w:rPr>
        <w:t>energiou</w:t>
      </w:r>
      <w:proofErr w:type="spellEnd"/>
      <w:r w:rsidRPr="00717796">
        <w:rPr>
          <w:lang w:val="cs-CZ"/>
        </w:rPr>
        <w:t xml:space="preserve"> nabitým, krásnou </w:t>
      </w:r>
      <w:proofErr w:type="spellStart"/>
      <w:r w:rsidRPr="00717796">
        <w:rPr>
          <w:lang w:val="cs-CZ"/>
        </w:rPr>
        <w:t>farbou</w:t>
      </w:r>
      <w:proofErr w:type="spellEnd"/>
      <w:r w:rsidRPr="00717796">
        <w:rPr>
          <w:lang w:val="cs-CZ"/>
        </w:rPr>
        <w:t xml:space="preserve"> hlasu a </w:t>
      </w:r>
      <w:proofErr w:type="spellStart"/>
      <w:r w:rsidRPr="00717796">
        <w:rPr>
          <w:lang w:val="cs-CZ"/>
        </w:rPr>
        <w:t>razantnými</w:t>
      </w:r>
      <w:proofErr w:type="spellEnd"/>
      <w:r w:rsidRPr="00717796">
        <w:rPr>
          <w:lang w:val="cs-CZ"/>
        </w:rPr>
        <w:t xml:space="preserve"> výškami vybaveným </w:t>
      </w:r>
      <w:proofErr w:type="spellStart"/>
      <w:r w:rsidRPr="00717796">
        <w:rPr>
          <w:lang w:val="cs-CZ"/>
        </w:rPr>
        <w:t>Faraónom</w:t>
      </w:r>
      <w:proofErr w:type="spellEnd"/>
      <w:r w:rsidRPr="00717796">
        <w:rPr>
          <w:lang w:val="cs-CZ"/>
        </w:rPr>
        <w:t>.</w:t>
      </w:r>
    </w:p>
    <w:p w14:paraId="3D63B9DE" w14:textId="77777777" w:rsidR="00717796" w:rsidRPr="00717796" w:rsidRDefault="00717796" w:rsidP="00717796">
      <w:pPr>
        <w:rPr>
          <w:lang w:val="cs-CZ"/>
        </w:rPr>
      </w:pPr>
      <w:r w:rsidRPr="00717796">
        <w:rPr>
          <w:lang w:val="cs-CZ"/>
        </w:rPr>
        <w:t xml:space="preserve">Vzorové </w:t>
      </w:r>
      <w:proofErr w:type="spellStart"/>
      <w:r w:rsidRPr="00717796">
        <w:rPr>
          <w:lang w:val="cs-CZ"/>
        </w:rPr>
        <w:t>belcanto</w:t>
      </w:r>
      <w:proofErr w:type="spellEnd"/>
      <w:r w:rsidRPr="00717796">
        <w:rPr>
          <w:lang w:val="cs-CZ"/>
        </w:rPr>
        <w:t xml:space="preserve"> so </w:t>
      </w:r>
      <w:proofErr w:type="spellStart"/>
      <w:r w:rsidRPr="00717796">
        <w:rPr>
          <w:lang w:val="cs-CZ"/>
        </w:rPr>
        <w:t>štýlovým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frázovaním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zdolávanie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najvyšších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tónov</w:t>
      </w:r>
      <w:proofErr w:type="spellEnd"/>
      <w:r w:rsidRPr="00717796">
        <w:rPr>
          <w:lang w:val="cs-CZ"/>
        </w:rPr>
        <w:t xml:space="preserve"> (</w:t>
      </w:r>
      <w:proofErr w:type="spellStart"/>
      <w:r w:rsidRPr="00717796">
        <w:rPr>
          <w:lang w:val="cs-CZ"/>
        </w:rPr>
        <w:t>vrátane</w:t>
      </w:r>
      <w:proofErr w:type="spellEnd"/>
      <w:r w:rsidRPr="00717796">
        <w:rPr>
          <w:lang w:val="cs-CZ"/>
        </w:rPr>
        <w:t xml:space="preserve"> d</w:t>
      </w:r>
      <w:r w:rsidRPr="00717796">
        <w:rPr>
          <w:vertAlign w:val="superscript"/>
          <w:lang w:val="cs-CZ"/>
        </w:rPr>
        <w:t>3</w:t>
      </w:r>
      <w:r w:rsidRPr="00717796">
        <w:rPr>
          <w:lang w:val="cs-CZ"/>
        </w:rPr>
        <w:t xml:space="preserve">),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 xml:space="preserve"> aj </w:t>
      </w:r>
      <w:proofErr w:type="spellStart"/>
      <w:r w:rsidRPr="00717796">
        <w:rPr>
          <w:lang w:val="cs-CZ"/>
        </w:rPr>
        <w:t>uplatnenie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spintotenorových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farieb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boli</w:t>
      </w:r>
      <w:proofErr w:type="spellEnd"/>
      <w:r w:rsidRPr="00717796">
        <w:rPr>
          <w:lang w:val="cs-CZ"/>
        </w:rPr>
        <w:t xml:space="preserve"> doménou Martina </w:t>
      </w:r>
      <w:proofErr w:type="spellStart"/>
      <w:r w:rsidRPr="00717796">
        <w:rPr>
          <w:lang w:val="cs-CZ"/>
        </w:rPr>
        <w:t>Šrejmu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ako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Aménophisa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Priebojný</w:t>
      </w:r>
      <w:proofErr w:type="spellEnd"/>
      <w:r w:rsidRPr="00717796">
        <w:rPr>
          <w:lang w:val="cs-CZ"/>
        </w:rPr>
        <w:t xml:space="preserve"> soprán Veroniky Rovnej (</w:t>
      </w:r>
      <w:proofErr w:type="spellStart"/>
      <w:r w:rsidRPr="00717796">
        <w:rPr>
          <w:lang w:val="cs-CZ"/>
        </w:rPr>
        <w:t>Anaï</w:t>
      </w:r>
      <w:proofErr w:type="spellEnd"/>
      <w:r w:rsidRPr="00717796">
        <w:rPr>
          <w:lang w:val="cs-CZ"/>
        </w:rPr>
        <w:t xml:space="preserve">) </w:t>
      </w:r>
      <w:proofErr w:type="spellStart"/>
      <w:r w:rsidRPr="00717796">
        <w:rPr>
          <w:lang w:val="cs-CZ"/>
        </w:rPr>
        <w:t>znie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čoraz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zaoblenejšie</w:t>
      </w:r>
      <w:proofErr w:type="spellEnd"/>
      <w:r w:rsidRPr="00717796">
        <w:rPr>
          <w:lang w:val="cs-CZ"/>
        </w:rPr>
        <w:t xml:space="preserve"> a </w:t>
      </w:r>
      <w:proofErr w:type="spellStart"/>
      <w:r w:rsidRPr="00717796">
        <w:rPr>
          <w:lang w:val="cs-CZ"/>
        </w:rPr>
        <w:t>speváčka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precízne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vyspievala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takmer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všetky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koloratúry</w:t>
      </w:r>
      <w:proofErr w:type="spellEnd"/>
      <w:r w:rsidRPr="00717796">
        <w:rPr>
          <w:lang w:val="cs-CZ"/>
        </w:rPr>
        <w:t xml:space="preserve">. </w:t>
      </w:r>
      <w:proofErr w:type="spellStart"/>
      <w:r w:rsidRPr="00717796">
        <w:rPr>
          <w:lang w:val="cs-CZ"/>
        </w:rPr>
        <w:t>Málokedy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počuť</w:t>
      </w:r>
      <w:proofErr w:type="spellEnd"/>
      <w:r w:rsidRPr="00717796">
        <w:rPr>
          <w:lang w:val="cs-CZ"/>
        </w:rPr>
        <w:t xml:space="preserve"> mezzosoprán takého </w:t>
      </w:r>
      <w:proofErr w:type="spellStart"/>
      <w:r w:rsidRPr="00717796">
        <w:rPr>
          <w:lang w:val="cs-CZ"/>
        </w:rPr>
        <w:t>vrúcneho</w:t>
      </w:r>
      <w:proofErr w:type="spellEnd"/>
      <w:r w:rsidRPr="00717796">
        <w:rPr>
          <w:lang w:val="cs-CZ"/>
        </w:rPr>
        <w:t xml:space="preserve"> timbru a čistého </w:t>
      </w:r>
      <w:proofErr w:type="spellStart"/>
      <w:r w:rsidRPr="00717796">
        <w:rPr>
          <w:lang w:val="cs-CZ"/>
        </w:rPr>
        <w:t>štýlu</w:t>
      </w:r>
      <w:proofErr w:type="spellEnd"/>
      <w:r w:rsidRPr="00717796">
        <w:rPr>
          <w:lang w:val="cs-CZ"/>
        </w:rPr>
        <w:t xml:space="preserve">, </w:t>
      </w:r>
      <w:proofErr w:type="spellStart"/>
      <w:r w:rsidRPr="00717796">
        <w:rPr>
          <w:lang w:val="cs-CZ"/>
        </w:rPr>
        <w:t>akým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potešila</w:t>
      </w:r>
      <w:proofErr w:type="spellEnd"/>
      <w:r w:rsidRPr="00717796">
        <w:rPr>
          <w:lang w:val="cs-CZ"/>
        </w:rPr>
        <w:t xml:space="preserve"> Dominika Škrabalová (Marie). Soprán Magdalény </w:t>
      </w:r>
      <w:proofErr w:type="spellStart"/>
      <w:r w:rsidRPr="00717796">
        <w:rPr>
          <w:lang w:val="cs-CZ"/>
        </w:rPr>
        <w:t>Rovenskej</w:t>
      </w:r>
      <w:proofErr w:type="spellEnd"/>
      <w:r w:rsidRPr="00717796">
        <w:rPr>
          <w:lang w:val="cs-CZ"/>
        </w:rPr>
        <w:t xml:space="preserve"> (</w:t>
      </w:r>
      <w:proofErr w:type="spellStart"/>
      <w:r w:rsidRPr="00717796">
        <w:rPr>
          <w:lang w:val="cs-CZ"/>
        </w:rPr>
        <w:t>Sinaïde</w:t>
      </w:r>
      <w:proofErr w:type="spellEnd"/>
      <w:r w:rsidRPr="00717796">
        <w:rPr>
          <w:lang w:val="cs-CZ"/>
        </w:rPr>
        <w:t xml:space="preserve">)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niesol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prierazne</w:t>
      </w:r>
      <w:proofErr w:type="spellEnd"/>
      <w:r w:rsidRPr="00717796">
        <w:rPr>
          <w:lang w:val="cs-CZ"/>
        </w:rPr>
        <w:t xml:space="preserve">, no </w:t>
      </w:r>
      <w:proofErr w:type="spellStart"/>
      <w:r w:rsidRPr="00717796">
        <w:rPr>
          <w:lang w:val="cs-CZ"/>
        </w:rPr>
        <w:t>znel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zatiaľ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príliš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ostro</w:t>
      </w:r>
      <w:proofErr w:type="spellEnd"/>
      <w:r w:rsidRPr="00717796">
        <w:rPr>
          <w:lang w:val="cs-CZ"/>
        </w:rPr>
        <w:t xml:space="preserve">. Druhý tenorový part </w:t>
      </w:r>
      <w:proofErr w:type="spellStart"/>
      <w:r w:rsidRPr="00717796">
        <w:rPr>
          <w:lang w:val="cs-CZ"/>
        </w:rPr>
        <w:t>Éliézera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zvládol</w:t>
      </w:r>
      <w:proofErr w:type="spellEnd"/>
      <w:r w:rsidRPr="00717796">
        <w:rPr>
          <w:lang w:val="cs-CZ"/>
        </w:rPr>
        <w:t xml:space="preserve"> bez </w:t>
      </w:r>
      <w:proofErr w:type="spellStart"/>
      <w:r w:rsidRPr="00717796">
        <w:rPr>
          <w:lang w:val="cs-CZ"/>
        </w:rPr>
        <w:t>problémov</w:t>
      </w:r>
      <w:proofErr w:type="spellEnd"/>
      <w:r w:rsidRPr="00717796">
        <w:rPr>
          <w:lang w:val="cs-CZ"/>
        </w:rPr>
        <w:t xml:space="preserve"> lyrický tenor </w:t>
      </w:r>
      <w:proofErr w:type="spellStart"/>
      <w:r w:rsidRPr="00717796">
        <w:rPr>
          <w:lang w:val="cs-CZ"/>
        </w:rPr>
        <w:t>Ondřeja</w:t>
      </w:r>
      <w:proofErr w:type="spellEnd"/>
      <w:r w:rsidRPr="00717796">
        <w:rPr>
          <w:lang w:val="cs-CZ"/>
        </w:rPr>
        <w:t xml:space="preserve"> Koplíka.</w:t>
      </w:r>
    </w:p>
    <w:p w14:paraId="2F57DB83" w14:textId="77777777" w:rsidR="00717796" w:rsidRPr="00717796" w:rsidRDefault="00717796" w:rsidP="00717796">
      <w:pPr>
        <w:rPr>
          <w:lang w:val="cs-CZ"/>
        </w:rPr>
      </w:pPr>
      <w:proofErr w:type="spellStart"/>
      <w:r w:rsidRPr="00717796">
        <w:rPr>
          <w:lang w:val="cs-CZ"/>
        </w:rPr>
        <w:t>Rossiniho</w:t>
      </w:r>
      <w:proofErr w:type="spellEnd"/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Mojžiš</w:t>
      </w:r>
      <w:proofErr w:type="spellEnd"/>
      <w:r w:rsidRPr="00717796">
        <w:rPr>
          <w:i/>
          <w:iCs/>
          <w:lang w:val="cs-CZ"/>
        </w:rPr>
        <w:t xml:space="preserve"> a faraón </w:t>
      </w:r>
      <w:proofErr w:type="spellStart"/>
      <w:r w:rsidRPr="00717796">
        <w:rPr>
          <w:i/>
          <w:iCs/>
          <w:lang w:val="cs-CZ"/>
        </w:rPr>
        <w:t>alebo</w:t>
      </w:r>
      <w:proofErr w:type="spellEnd"/>
      <w:r w:rsidRPr="00717796">
        <w:rPr>
          <w:i/>
          <w:iCs/>
          <w:lang w:val="cs-CZ"/>
        </w:rPr>
        <w:t xml:space="preserve"> </w:t>
      </w:r>
      <w:proofErr w:type="spellStart"/>
      <w:r w:rsidRPr="00717796">
        <w:rPr>
          <w:i/>
          <w:iCs/>
          <w:lang w:val="cs-CZ"/>
        </w:rPr>
        <w:t>Prechod</w:t>
      </w:r>
      <w:proofErr w:type="spellEnd"/>
      <w:r w:rsidRPr="00717796">
        <w:rPr>
          <w:i/>
          <w:iCs/>
          <w:lang w:val="cs-CZ"/>
        </w:rPr>
        <w:t xml:space="preserve"> Červeným</w:t>
      </w:r>
      <w:r w:rsidRPr="00717796">
        <w:rPr>
          <w:lang w:val="cs-CZ"/>
        </w:rPr>
        <w:t> </w:t>
      </w:r>
      <w:proofErr w:type="spellStart"/>
      <w:r w:rsidRPr="00717796">
        <w:rPr>
          <w:i/>
          <w:iCs/>
          <w:lang w:val="cs-CZ"/>
        </w:rPr>
        <w:t>morom</w:t>
      </w:r>
      <w:proofErr w:type="spellEnd"/>
      <w:r w:rsidRPr="00717796">
        <w:rPr>
          <w:lang w:val="cs-CZ"/>
        </w:rPr>
        <w:t xml:space="preserve"> (to je </w:t>
      </w:r>
      <w:proofErr w:type="spellStart"/>
      <w:r w:rsidRPr="00717796">
        <w:rPr>
          <w:lang w:val="cs-CZ"/>
        </w:rPr>
        <w:t>kompletný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názov</w:t>
      </w:r>
      <w:proofErr w:type="spellEnd"/>
      <w:r w:rsidRPr="00717796">
        <w:rPr>
          <w:lang w:val="cs-CZ"/>
        </w:rPr>
        <w:t xml:space="preserve"> opery) </w:t>
      </w:r>
      <w:proofErr w:type="spellStart"/>
      <w:r w:rsidRPr="00717796">
        <w:rPr>
          <w:lang w:val="cs-CZ"/>
        </w:rPr>
        <w:t>patrí</w:t>
      </w:r>
      <w:proofErr w:type="spellEnd"/>
      <w:r w:rsidRPr="00717796">
        <w:rPr>
          <w:lang w:val="cs-CZ"/>
        </w:rPr>
        <w:t xml:space="preserve"> ku </w:t>
      </w:r>
      <w:proofErr w:type="spellStart"/>
      <w:r w:rsidRPr="00717796">
        <w:rPr>
          <w:lang w:val="cs-CZ"/>
        </w:rPr>
        <w:t>skúšobným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kameňom</w:t>
      </w:r>
      <w:proofErr w:type="spellEnd"/>
      <w:r w:rsidRPr="00717796">
        <w:rPr>
          <w:lang w:val="cs-CZ"/>
        </w:rPr>
        <w:t xml:space="preserve"> aj </w:t>
      </w:r>
      <w:proofErr w:type="spellStart"/>
      <w:r w:rsidRPr="00717796">
        <w:rPr>
          <w:lang w:val="cs-CZ"/>
        </w:rPr>
        <w:t>väčších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súborov</w:t>
      </w:r>
      <w:proofErr w:type="spellEnd"/>
      <w:r w:rsidRPr="00717796">
        <w:rPr>
          <w:lang w:val="cs-CZ"/>
        </w:rPr>
        <w:t xml:space="preserve">. Ostrava ho </w:t>
      </w:r>
      <w:proofErr w:type="spellStart"/>
      <w:r w:rsidRPr="00717796">
        <w:rPr>
          <w:lang w:val="cs-CZ"/>
        </w:rPr>
        <w:t>rozlúskla</w:t>
      </w:r>
      <w:proofErr w:type="spellEnd"/>
      <w:r w:rsidRPr="00717796">
        <w:rPr>
          <w:lang w:val="cs-CZ"/>
        </w:rPr>
        <w:t xml:space="preserve"> a zmazala </w:t>
      </w:r>
      <w:proofErr w:type="spellStart"/>
      <w:r w:rsidRPr="00717796">
        <w:rPr>
          <w:lang w:val="cs-CZ"/>
        </w:rPr>
        <w:t>pomyselnú</w:t>
      </w:r>
      <w:proofErr w:type="spellEnd"/>
      <w:r w:rsidRPr="00717796">
        <w:rPr>
          <w:lang w:val="cs-CZ"/>
        </w:rPr>
        <w:t xml:space="preserve"> „</w:t>
      </w:r>
      <w:proofErr w:type="spellStart"/>
      <w:r w:rsidRPr="00717796">
        <w:rPr>
          <w:lang w:val="cs-CZ"/>
        </w:rPr>
        <w:t>červenú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čiaru</w:t>
      </w:r>
      <w:proofErr w:type="spellEnd"/>
      <w:r w:rsidRPr="00717796">
        <w:rPr>
          <w:lang w:val="cs-CZ"/>
        </w:rPr>
        <w:t xml:space="preserve">“, </w:t>
      </w:r>
      <w:proofErr w:type="spellStart"/>
      <w:r w:rsidRPr="00717796">
        <w:rPr>
          <w:lang w:val="cs-CZ"/>
        </w:rPr>
        <w:t>ktorú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sa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hocikto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nepokúsi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prekročiť</w:t>
      </w:r>
      <w:proofErr w:type="spellEnd"/>
      <w:r w:rsidRPr="00717796">
        <w:rPr>
          <w:lang w:val="cs-CZ"/>
        </w:rPr>
        <w:t xml:space="preserve">. Potvrdila, že </w:t>
      </w:r>
      <w:proofErr w:type="spellStart"/>
      <w:r w:rsidRPr="00717796">
        <w:rPr>
          <w:lang w:val="cs-CZ"/>
        </w:rPr>
        <w:t>odvážnym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šťastie</w:t>
      </w:r>
      <w:proofErr w:type="spellEnd"/>
      <w:r w:rsidRPr="00717796">
        <w:rPr>
          <w:lang w:val="cs-CZ"/>
        </w:rPr>
        <w:t xml:space="preserve"> </w:t>
      </w:r>
      <w:proofErr w:type="spellStart"/>
      <w:r w:rsidRPr="00717796">
        <w:rPr>
          <w:lang w:val="cs-CZ"/>
        </w:rPr>
        <w:t>praje</w:t>
      </w:r>
      <w:proofErr w:type="spellEnd"/>
      <w:r w:rsidRPr="00717796">
        <w:rPr>
          <w:lang w:val="cs-CZ"/>
        </w:rPr>
        <w:t>.</w:t>
      </w:r>
    </w:p>
    <w:p w14:paraId="33690B91" w14:textId="77777777" w:rsidR="00717796" w:rsidRPr="00717796" w:rsidRDefault="00717796" w:rsidP="00717796">
      <w:pPr>
        <w:rPr>
          <w:lang w:val="cs-CZ"/>
        </w:rPr>
      </w:pPr>
      <w:r w:rsidRPr="00717796">
        <w:rPr>
          <w:lang w:val="cs-CZ"/>
        </w:rPr>
        <w:pict w14:anchorId="5F02C7AC">
          <v:rect id="_x0000_i1049" style="width:0;height:0" o:hralign="center" o:hrstd="t" o:hr="t" fillcolor="#a0a0a0" stroked="f"/>
        </w:pict>
      </w:r>
    </w:p>
    <w:p w14:paraId="395AB3F4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Gioachino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Rossini</w:t>
      </w:r>
      <w:proofErr w:type="spellEnd"/>
    </w:p>
    <w:p w14:paraId="67B65CCC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i/>
          <w:iCs/>
          <w:lang w:val="cs-CZ"/>
        </w:rPr>
        <w:t>Mojžiš</w:t>
      </w:r>
      <w:proofErr w:type="spellEnd"/>
      <w:r w:rsidRPr="00717796">
        <w:rPr>
          <w:i/>
          <w:iCs/>
          <w:lang w:val="cs-CZ"/>
        </w:rPr>
        <w:t xml:space="preserve"> a faraón </w:t>
      </w:r>
      <w:proofErr w:type="spellStart"/>
      <w:r w:rsidRPr="00717796">
        <w:rPr>
          <w:i/>
          <w:iCs/>
          <w:lang w:val="cs-CZ"/>
        </w:rPr>
        <w:t>alebo</w:t>
      </w:r>
      <w:proofErr w:type="spellEnd"/>
      <w:r w:rsidRPr="00717796">
        <w:rPr>
          <w:i/>
          <w:iCs/>
          <w:lang w:val="cs-CZ"/>
        </w:rPr>
        <w:t xml:space="preserve"> </w:t>
      </w:r>
      <w:proofErr w:type="spellStart"/>
      <w:r w:rsidRPr="00717796">
        <w:rPr>
          <w:i/>
          <w:iCs/>
          <w:lang w:val="cs-CZ"/>
        </w:rPr>
        <w:t>Prechod</w:t>
      </w:r>
      <w:proofErr w:type="spellEnd"/>
      <w:r w:rsidRPr="00717796">
        <w:rPr>
          <w:i/>
          <w:iCs/>
          <w:lang w:val="cs-CZ"/>
        </w:rPr>
        <w:t xml:space="preserve"> Červeným </w:t>
      </w:r>
      <w:proofErr w:type="spellStart"/>
      <w:r w:rsidRPr="00717796">
        <w:rPr>
          <w:i/>
          <w:iCs/>
          <w:lang w:val="cs-CZ"/>
        </w:rPr>
        <w:t>morom</w:t>
      </w:r>
      <w:proofErr w:type="spellEnd"/>
      <w:r w:rsidRPr="00717796">
        <w:rPr>
          <w:i/>
          <w:iCs/>
          <w:lang w:val="cs-CZ"/>
        </w:rPr>
        <w:t> </w:t>
      </w:r>
    </w:p>
    <w:p w14:paraId="5A12F10C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lang w:val="cs-CZ"/>
        </w:rPr>
        <w:br/>
      </w:r>
      <w:proofErr w:type="spellStart"/>
      <w:r w:rsidRPr="00717796">
        <w:rPr>
          <w:b/>
          <w:bCs/>
          <w:lang w:val="cs-CZ"/>
        </w:rPr>
        <w:t>Hudobné</w:t>
      </w:r>
      <w:proofErr w:type="spellEnd"/>
      <w:r w:rsidRPr="00717796">
        <w:rPr>
          <w:b/>
          <w:bCs/>
          <w:lang w:val="cs-CZ"/>
        </w:rPr>
        <w:t xml:space="preserve"> </w:t>
      </w:r>
      <w:proofErr w:type="spellStart"/>
      <w:r w:rsidRPr="00717796">
        <w:rPr>
          <w:b/>
          <w:bCs/>
          <w:lang w:val="cs-CZ"/>
        </w:rPr>
        <w:t>naštudovanie</w:t>
      </w:r>
      <w:proofErr w:type="spellEnd"/>
      <w:r w:rsidRPr="00717796">
        <w:rPr>
          <w:b/>
          <w:bCs/>
          <w:lang w:val="cs-CZ"/>
        </w:rPr>
        <w:t xml:space="preserve"> a dirigent</w:t>
      </w:r>
      <w:r w:rsidRPr="00717796">
        <w:rPr>
          <w:lang w:val="cs-CZ"/>
        </w:rPr>
        <w:t>: David Švec</w:t>
      </w:r>
    </w:p>
    <w:p w14:paraId="23B64BA1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Réžia</w:t>
      </w:r>
      <w:proofErr w:type="spellEnd"/>
      <w:r w:rsidRPr="00717796">
        <w:rPr>
          <w:lang w:val="cs-CZ"/>
        </w:rPr>
        <w:t>: Vladimír John</w:t>
      </w:r>
    </w:p>
    <w:p w14:paraId="2380130A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b/>
          <w:bCs/>
          <w:lang w:val="cs-CZ"/>
        </w:rPr>
        <w:t>Scéna</w:t>
      </w:r>
      <w:r w:rsidRPr="00717796">
        <w:rPr>
          <w:lang w:val="cs-CZ"/>
        </w:rPr>
        <w:t>: Kristina Komárková</w:t>
      </w:r>
    </w:p>
    <w:p w14:paraId="03673F47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b/>
          <w:bCs/>
          <w:lang w:val="cs-CZ"/>
        </w:rPr>
        <w:lastRenderedPageBreak/>
        <w:t>Kostýmy</w:t>
      </w:r>
      <w:r w:rsidRPr="00717796">
        <w:rPr>
          <w:lang w:val="cs-CZ"/>
        </w:rPr>
        <w:t> </w:t>
      </w:r>
      <w:r w:rsidRPr="00717796">
        <w:rPr>
          <w:b/>
          <w:bCs/>
          <w:lang w:val="cs-CZ"/>
        </w:rPr>
        <w:t>a</w:t>
      </w:r>
      <w:r w:rsidRPr="00717796">
        <w:rPr>
          <w:lang w:val="cs-CZ"/>
        </w:rPr>
        <w:t> </w:t>
      </w:r>
      <w:r w:rsidRPr="00717796">
        <w:rPr>
          <w:b/>
          <w:bCs/>
          <w:lang w:val="cs-CZ"/>
        </w:rPr>
        <w:t>pohybová</w:t>
      </w:r>
      <w:r w:rsidRPr="00717796">
        <w:rPr>
          <w:lang w:val="cs-CZ"/>
        </w:rPr>
        <w:t> </w:t>
      </w:r>
      <w:proofErr w:type="spellStart"/>
      <w:r w:rsidRPr="00717796">
        <w:rPr>
          <w:b/>
          <w:bCs/>
          <w:lang w:val="cs-CZ"/>
        </w:rPr>
        <w:t>spolupráca</w:t>
      </w:r>
      <w:proofErr w:type="spellEnd"/>
      <w:r w:rsidRPr="00717796">
        <w:rPr>
          <w:lang w:val="cs-CZ"/>
        </w:rPr>
        <w:t>: Barbora Rašková</w:t>
      </w:r>
    </w:p>
    <w:p w14:paraId="2AF335B3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Svetelný</w:t>
      </w:r>
      <w:proofErr w:type="spellEnd"/>
      <w:r w:rsidRPr="00717796">
        <w:rPr>
          <w:lang w:val="cs-CZ"/>
        </w:rPr>
        <w:t> </w:t>
      </w:r>
      <w:r w:rsidRPr="00717796">
        <w:rPr>
          <w:b/>
          <w:bCs/>
          <w:lang w:val="cs-CZ"/>
        </w:rPr>
        <w:t>dizajn</w:t>
      </w:r>
      <w:r w:rsidRPr="00717796">
        <w:rPr>
          <w:lang w:val="cs-CZ"/>
        </w:rPr>
        <w:t> </w:t>
      </w:r>
      <w:r w:rsidRPr="00717796">
        <w:rPr>
          <w:b/>
          <w:bCs/>
          <w:lang w:val="cs-CZ"/>
        </w:rPr>
        <w:t>a</w:t>
      </w:r>
      <w:r w:rsidRPr="00717796">
        <w:rPr>
          <w:lang w:val="cs-CZ"/>
        </w:rPr>
        <w:t> </w:t>
      </w:r>
      <w:proofErr w:type="spellStart"/>
      <w:r w:rsidRPr="00717796">
        <w:rPr>
          <w:b/>
          <w:bCs/>
          <w:lang w:val="cs-CZ"/>
        </w:rPr>
        <w:t>videoprojekcie</w:t>
      </w:r>
      <w:proofErr w:type="spellEnd"/>
      <w:r w:rsidRPr="00717796">
        <w:rPr>
          <w:lang w:val="cs-CZ"/>
        </w:rPr>
        <w:t>: Martin Krupa</w:t>
      </w:r>
    </w:p>
    <w:p w14:paraId="4F5FE2A0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Zbormajster</w:t>
      </w:r>
      <w:proofErr w:type="spellEnd"/>
      <w:r w:rsidRPr="00717796">
        <w:rPr>
          <w:lang w:val="cs-CZ"/>
        </w:rPr>
        <w:t xml:space="preserve">: Jurij </w:t>
      </w:r>
      <w:proofErr w:type="spellStart"/>
      <w:r w:rsidRPr="00717796">
        <w:rPr>
          <w:lang w:val="cs-CZ"/>
        </w:rPr>
        <w:t>Galatenko</w:t>
      </w:r>
      <w:proofErr w:type="spellEnd"/>
    </w:p>
    <w:p w14:paraId="2C8602B8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Dramaturgia</w:t>
      </w:r>
      <w:proofErr w:type="spellEnd"/>
      <w:r w:rsidRPr="00717796">
        <w:rPr>
          <w:lang w:val="cs-CZ"/>
        </w:rPr>
        <w:t xml:space="preserve">: Juraj </w:t>
      </w:r>
      <w:proofErr w:type="spellStart"/>
      <w:r w:rsidRPr="00717796">
        <w:rPr>
          <w:lang w:val="cs-CZ"/>
        </w:rPr>
        <w:t>Bajús</w:t>
      </w:r>
      <w:proofErr w:type="spellEnd"/>
    </w:p>
    <w:p w14:paraId="2C232A95" w14:textId="2788554F" w:rsidR="00717796" w:rsidRPr="00717796" w:rsidRDefault="00717796" w:rsidP="00717796">
      <w:pPr>
        <w:spacing w:after="0"/>
        <w:rPr>
          <w:lang w:val="cs-CZ"/>
        </w:rPr>
      </w:pPr>
    </w:p>
    <w:p w14:paraId="5C255285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Mojžiš</w:t>
      </w:r>
      <w:proofErr w:type="spellEnd"/>
      <w:r w:rsidRPr="00717796">
        <w:rPr>
          <w:lang w:val="cs-CZ"/>
        </w:rPr>
        <w:t xml:space="preserve">: Martin </w:t>
      </w:r>
      <w:proofErr w:type="spellStart"/>
      <w:r w:rsidRPr="00717796">
        <w:rPr>
          <w:lang w:val="cs-CZ"/>
        </w:rPr>
        <w:t>Gurbaľ</w:t>
      </w:r>
      <w:proofErr w:type="spellEnd"/>
    </w:p>
    <w:p w14:paraId="1EDBA198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b/>
          <w:bCs/>
          <w:lang w:val="cs-CZ"/>
        </w:rPr>
        <w:t>Faraón</w:t>
      </w:r>
      <w:r w:rsidRPr="00717796">
        <w:rPr>
          <w:lang w:val="cs-CZ"/>
        </w:rPr>
        <w:t xml:space="preserve">: Daniel </w:t>
      </w:r>
      <w:proofErr w:type="spellStart"/>
      <w:r w:rsidRPr="00717796">
        <w:rPr>
          <w:lang w:val="cs-CZ"/>
        </w:rPr>
        <w:t>Kfelíř</w:t>
      </w:r>
      <w:proofErr w:type="spellEnd"/>
    </w:p>
    <w:p w14:paraId="6AD2FF8F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Aménophis</w:t>
      </w:r>
      <w:proofErr w:type="spellEnd"/>
      <w:r w:rsidRPr="00717796">
        <w:rPr>
          <w:lang w:val="cs-CZ"/>
        </w:rPr>
        <w:t xml:space="preserve">: Martin </w:t>
      </w:r>
      <w:proofErr w:type="spellStart"/>
      <w:r w:rsidRPr="00717796">
        <w:rPr>
          <w:lang w:val="cs-CZ"/>
        </w:rPr>
        <w:t>Šrejma</w:t>
      </w:r>
      <w:proofErr w:type="spellEnd"/>
    </w:p>
    <w:p w14:paraId="3BA30BC2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Éliézer</w:t>
      </w:r>
      <w:proofErr w:type="spellEnd"/>
      <w:r w:rsidRPr="00717796">
        <w:rPr>
          <w:lang w:val="cs-CZ"/>
        </w:rPr>
        <w:t>: Ondřej Koplík</w:t>
      </w:r>
    </w:p>
    <w:p w14:paraId="7906E039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b/>
          <w:bCs/>
          <w:lang w:val="cs-CZ"/>
        </w:rPr>
        <w:t>Osiride</w:t>
      </w:r>
      <w:r w:rsidRPr="00717796">
        <w:rPr>
          <w:lang w:val="cs-CZ"/>
        </w:rPr>
        <w:t>: Petr Urbánek</w:t>
      </w:r>
    </w:p>
    <w:p w14:paraId="17D4E73E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Aufide</w:t>
      </w:r>
      <w:proofErr w:type="spellEnd"/>
      <w:r w:rsidRPr="00717796">
        <w:rPr>
          <w:lang w:val="cs-CZ"/>
        </w:rPr>
        <w:t>: Vít Šantora</w:t>
      </w:r>
    </w:p>
    <w:p w14:paraId="5DB7E4CD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Sinaïde</w:t>
      </w:r>
      <w:proofErr w:type="spellEnd"/>
      <w:r w:rsidRPr="00717796">
        <w:rPr>
          <w:lang w:val="cs-CZ"/>
        </w:rPr>
        <w:t>: Magdaléna Rovenská</w:t>
      </w:r>
    </w:p>
    <w:p w14:paraId="72D17DE9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b/>
          <w:bCs/>
          <w:lang w:val="cs-CZ"/>
        </w:rPr>
        <w:t>Anaï</w:t>
      </w:r>
      <w:proofErr w:type="spellEnd"/>
      <w:r w:rsidRPr="00717796">
        <w:rPr>
          <w:lang w:val="cs-CZ"/>
        </w:rPr>
        <w:t>: Veronika Rovná</w:t>
      </w:r>
    </w:p>
    <w:p w14:paraId="69D853FF" w14:textId="77777777" w:rsidR="00717796" w:rsidRPr="00717796" w:rsidRDefault="00717796" w:rsidP="00717796">
      <w:pPr>
        <w:spacing w:after="0"/>
        <w:rPr>
          <w:lang w:val="cs-CZ"/>
        </w:rPr>
      </w:pPr>
      <w:r w:rsidRPr="00717796">
        <w:rPr>
          <w:b/>
          <w:bCs/>
          <w:lang w:val="cs-CZ"/>
        </w:rPr>
        <w:t>Marie</w:t>
      </w:r>
      <w:r w:rsidRPr="00717796">
        <w:rPr>
          <w:lang w:val="cs-CZ"/>
        </w:rPr>
        <w:t>: Dominika Škrabalová</w:t>
      </w:r>
    </w:p>
    <w:p w14:paraId="4F0C4AE7" w14:textId="343D8039" w:rsidR="00717796" w:rsidRPr="00717796" w:rsidRDefault="00717796" w:rsidP="00717796">
      <w:pPr>
        <w:spacing w:after="0"/>
        <w:rPr>
          <w:lang w:val="cs-CZ"/>
        </w:rPr>
      </w:pPr>
      <w:r w:rsidRPr="00717796">
        <w:rPr>
          <w:lang w:val="cs-CZ"/>
        </w:rPr>
        <w:br/>
      </w:r>
      <w:proofErr w:type="spellStart"/>
      <w:r w:rsidRPr="00717796">
        <w:rPr>
          <w:lang w:val="cs-CZ"/>
        </w:rPr>
        <w:t>Orchester</w:t>
      </w:r>
      <w:proofErr w:type="spellEnd"/>
      <w:r w:rsidRPr="00717796">
        <w:rPr>
          <w:lang w:val="cs-CZ"/>
        </w:rPr>
        <w:t xml:space="preserve"> a </w:t>
      </w:r>
      <w:proofErr w:type="spellStart"/>
      <w:r w:rsidRPr="00717796">
        <w:rPr>
          <w:lang w:val="cs-CZ"/>
        </w:rPr>
        <w:t>zbor</w:t>
      </w:r>
      <w:proofErr w:type="spellEnd"/>
      <w:r w:rsidRPr="00717796">
        <w:rPr>
          <w:lang w:val="cs-CZ"/>
        </w:rPr>
        <w:t xml:space="preserve"> NDM Ostrava</w:t>
      </w:r>
    </w:p>
    <w:p w14:paraId="63DB10CC" w14:textId="366CCEB5" w:rsidR="00717796" w:rsidRPr="00717796" w:rsidRDefault="00717796" w:rsidP="00717796">
      <w:pPr>
        <w:spacing w:after="0"/>
        <w:rPr>
          <w:lang w:val="cs-CZ"/>
        </w:rPr>
      </w:pPr>
      <w:r w:rsidRPr="00717796">
        <w:rPr>
          <w:lang w:val="cs-CZ"/>
        </w:rPr>
        <w:br/>
      </w:r>
      <w:r w:rsidRPr="00717796">
        <w:rPr>
          <w:b/>
          <w:bCs/>
          <w:lang w:val="cs-CZ"/>
        </w:rPr>
        <w:t>Ostrava</w:t>
      </w:r>
    </w:p>
    <w:p w14:paraId="66204E14" w14:textId="77777777" w:rsidR="00717796" w:rsidRPr="00717796" w:rsidRDefault="00717796" w:rsidP="00717796">
      <w:pPr>
        <w:spacing w:after="0"/>
        <w:rPr>
          <w:lang w:val="cs-CZ"/>
        </w:rPr>
      </w:pPr>
      <w:proofErr w:type="spellStart"/>
      <w:r w:rsidRPr="00717796">
        <w:rPr>
          <w:lang w:val="cs-CZ"/>
        </w:rPr>
        <w:t>Národné</w:t>
      </w:r>
      <w:proofErr w:type="spellEnd"/>
      <w:r w:rsidRPr="00717796">
        <w:rPr>
          <w:lang w:val="cs-CZ"/>
        </w:rPr>
        <w:t xml:space="preserve"> divadlo </w:t>
      </w:r>
      <w:proofErr w:type="spellStart"/>
      <w:r w:rsidRPr="00717796">
        <w:rPr>
          <w:lang w:val="cs-CZ"/>
        </w:rPr>
        <w:t>moravskosliezske</w:t>
      </w:r>
      <w:proofErr w:type="spellEnd"/>
      <w:r w:rsidRPr="00717796">
        <w:rPr>
          <w:lang w:val="cs-CZ"/>
        </w:rPr>
        <w:t>/Divadlo Antonína Dvořáka</w:t>
      </w:r>
    </w:p>
    <w:p w14:paraId="09431F36" w14:textId="0742B63C" w:rsidR="00717796" w:rsidRPr="00717796" w:rsidRDefault="00717796" w:rsidP="00717796">
      <w:pPr>
        <w:spacing w:after="0"/>
        <w:rPr>
          <w:lang w:val="cs-CZ"/>
        </w:rPr>
      </w:pPr>
      <w:r w:rsidRPr="00717796">
        <w:rPr>
          <w:lang w:val="cs-CZ"/>
        </w:rPr>
        <w:br/>
        <w:t>12. 2. 2026 (1. premiéra) </w:t>
      </w:r>
    </w:p>
    <w:p w14:paraId="54BB6E31" w14:textId="77777777" w:rsidR="00083BED" w:rsidRDefault="00083BED" w:rsidP="00717796">
      <w:pPr>
        <w:spacing w:after="0"/>
      </w:pPr>
    </w:p>
    <w:p w14:paraId="26CD88B8" w14:textId="036CC45A" w:rsidR="00717796" w:rsidRDefault="00717796" w:rsidP="00717796">
      <w:pPr>
        <w:spacing w:after="0"/>
        <w:rPr>
          <w:lang w:val="pl-PL"/>
        </w:rPr>
      </w:pPr>
      <w:r w:rsidRPr="00717796">
        <w:rPr>
          <w:lang w:val="pl-PL"/>
        </w:rPr>
        <w:t xml:space="preserve">zdroj: </w:t>
      </w:r>
      <w:hyperlink r:id="rId9" w:history="1">
        <w:r w:rsidRPr="0005456D">
          <w:rPr>
            <w:rStyle w:val="Hypertextovodkaz"/>
            <w:lang w:val="pl-PL"/>
          </w:rPr>
          <w:t>https://hudobnyzivot.sk/clanok/rossiniho-mojzis-a-faraon-v-ostrave-odvaznemu-stastie-praje</w:t>
        </w:r>
      </w:hyperlink>
    </w:p>
    <w:p w14:paraId="3DB2C20B" w14:textId="77777777" w:rsidR="00717796" w:rsidRPr="00717796" w:rsidRDefault="00717796" w:rsidP="00717796">
      <w:pPr>
        <w:spacing w:after="0"/>
        <w:rPr>
          <w:lang w:val="pl-PL"/>
        </w:rPr>
      </w:pPr>
    </w:p>
    <w:sectPr w:rsidR="00717796" w:rsidRPr="00717796" w:rsidSect="00717796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E880" w14:textId="77777777" w:rsidR="00A72FAE" w:rsidRDefault="00A72FAE" w:rsidP="00717796">
      <w:pPr>
        <w:spacing w:after="0" w:line="240" w:lineRule="auto"/>
      </w:pPr>
      <w:r>
        <w:separator/>
      </w:r>
    </w:p>
  </w:endnote>
  <w:endnote w:type="continuationSeparator" w:id="0">
    <w:p w14:paraId="542B2554" w14:textId="77777777" w:rsidR="00A72FAE" w:rsidRDefault="00A72FAE" w:rsidP="0071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BEE8" w14:textId="77777777" w:rsidR="00A72FAE" w:rsidRDefault="00A72FAE" w:rsidP="00717796">
      <w:pPr>
        <w:spacing w:after="0" w:line="240" w:lineRule="auto"/>
      </w:pPr>
      <w:r>
        <w:separator/>
      </w:r>
    </w:p>
  </w:footnote>
  <w:footnote w:type="continuationSeparator" w:id="0">
    <w:p w14:paraId="1FD4E076" w14:textId="77777777" w:rsidR="00A72FAE" w:rsidRDefault="00A72FAE" w:rsidP="0071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728D" w14:textId="3B2F5097" w:rsidR="00717796" w:rsidRDefault="00717796">
    <w:pPr>
      <w:pStyle w:val="Zhlav"/>
    </w:pPr>
    <w:r>
      <w:rPr>
        <w:noProof/>
      </w:rPr>
      <w:drawing>
        <wp:inline distT="0" distB="0" distL="0" distR="0" wp14:anchorId="2133938A" wp14:editId="5B034EAC">
          <wp:extent cx="2043140" cy="914400"/>
          <wp:effectExtent l="0" t="0" r="0" b="0"/>
          <wp:docPr id="111841740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417409" name="Obrázek 1118417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782" cy="915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400CC29" wp14:editId="0DA5393C">
              <wp:extent cx="307340" cy="307340"/>
              <wp:effectExtent l="0" t="0" r="0" b="0"/>
              <wp:docPr id="663175057" name="AutoShape 12" descr="Hudobný živo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C688FA" id="AutoShape 12" o:spid="_x0000_s1026" alt="Hudobný živo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DE92" w14:textId="20BB5811" w:rsidR="00717796" w:rsidRDefault="00717796">
    <w:pPr>
      <w:pStyle w:val="Zhlav"/>
    </w:pPr>
    <w:r>
      <w:rPr>
        <w:noProof/>
      </w:rPr>
      <mc:AlternateContent>
        <mc:Choice Requires="wps">
          <w:drawing>
            <wp:inline distT="0" distB="0" distL="0" distR="0" wp14:anchorId="0FEF19E4" wp14:editId="4E2E5ACB">
              <wp:extent cx="307340" cy="307340"/>
              <wp:effectExtent l="0" t="0" r="0" b="0"/>
              <wp:docPr id="784840613" name="AutoShape 12" descr="Hudobný živo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CC84DC" id="AutoShape 12" o:spid="_x0000_s1026" alt="Hudobný živo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884"/>
    <w:multiLevelType w:val="multilevel"/>
    <w:tmpl w:val="F39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08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96"/>
    <w:rsid w:val="00083BED"/>
    <w:rsid w:val="003B2258"/>
    <w:rsid w:val="0047408F"/>
    <w:rsid w:val="00717796"/>
    <w:rsid w:val="009775B3"/>
    <w:rsid w:val="00A72FAE"/>
    <w:rsid w:val="00B47AC3"/>
    <w:rsid w:val="00DA00CD"/>
    <w:rsid w:val="00E61FC1"/>
    <w:rsid w:val="00EA5C72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EF8D"/>
  <w15:chartTrackingRefBased/>
  <w15:docId w15:val="{96023BE5-1387-467D-8B4B-CAD15DF3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71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7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7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7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7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7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77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79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796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796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79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79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79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79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71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79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7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71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796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7177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7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796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71779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177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79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796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17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79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dobnyzivot.sk/autor/pavel-u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hudobnyzivot.sk/clanok/rossiniho-mojzis-a-faraon-v-ostrave-odvaznemu-stastie-pra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1036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Zapletalová</dc:creator>
  <cp:keywords/>
  <dc:description/>
  <cp:lastModifiedBy>Soňa Zapletalová</cp:lastModifiedBy>
  <cp:revision>1</cp:revision>
  <dcterms:created xsi:type="dcterms:W3CDTF">2026-03-09T07:57:00Z</dcterms:created>
  <dcterms:modified xsi:type="dcterms:W3CDTF">2026-03-09T08:05:00Z</dcterms:modified>
</cp:coreProperties>
</file>